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2E" w:rsidRPr="00F57E2E" w:rsidRDefault="00F57E2E" w:rsidP="00F57E2E">
      <w:pPr>
        <w:shd w:val="clear" w:color="auto" w:fill="FFFFFF"/>
        <w:spacing w:after="150" w:line="240" w:lineRule="auto"/>
        <w:jc w:val="center"/>
        <w:rPr>
          <w:rFonts w:ascii="Arial Black" w:eastAsia="Times New Roman" w:hAnsi="Arial Black" w:cs="Arial"/>
          <w:color w:val="0A0A0A"/>
          <w:sz w:val="48"/>
          <w:szCs w:val="48"/>
          <w:lang w:eastAsia="en-IN"/>
        </w:rPr>
      </w:pPr>
      <w:r w:rsidRPr="00F57E2E">
        <w:rPr>
          <w:rStyle w:val="Strong"/>
          <w:rFonts w:ascii="Arial Black" w:hAnsi="Arial Black"/>
          <w:sz w:val="48"/>
          <w:szCs w:val="48"/>
          <w:highlight w:val="yellow"/>
        </w:rPr>
        <w:t>Employee Verification API Documentation</w:t>
      </w:r>
      <w:bookmarkStart w:id="0" w:name="_GoBack"/>
      <w:bookmarkEnd w:id="0"/>
    </w:p>
    <w:p w:rsidR="00F57E2E" w:rsidRDefault="00F57E2E" w:rsidP="00F57E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</w:p>
    <w:p w:rsidR="00F57E2E" w:rsidRDefault="00F57E2E" w:rsidP="00F57E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</w:p>
    <w:p w:rsidR="00F57E2E" w:rsidRPr="00F57E2E" w:rsidRDefault="00F57E2E" w:rsidP="00F57E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 xml:space="preserve">Employee verification APIs are designed to enable businesses to digitally verify the employment details of individuals, often for purposes like background checks, loan eligibility assessment, or </w:t>
      </w:r>
      <w:proofErr w:type="spellStart"/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onboarding</w:t>
      </w:r>
      <w:proofErr w:type="spellEnd"/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. The documentation for such APIs typically outlines the endpoints, request parameters, response structures, and authentication methods required for integration.</w:t>
      </w:r>
    </w:p>
    <w:p w:rsidR="00F57E2E" w:rsidRPr="00F57E2E" w:rsidRDefault="00F57E2E" w:rsidP="00F57E2E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Key elements often found in Employee Verification API documentation include:</w:t>
      </w:r>
    </w:p>
    <w:p w:rsidR="00F57E2E" w:rsidRPr="00F57E2E" w:rsidRDefault="00F57E2E" w:rsidP="00F57E2E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Authentication: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</w:t>
      </w:r>
    </w:p>
    <w:p w:rsidR="00F57E2E" w:rsidRPr="00F57E2E" w:rsidRDefault="00F57E2E" w:rsidP="00F57E2E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proofErr w:type="gramStart"/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Details on how to authenticate requests to the API, which might involve API keys, tokens, or other security mechanisms.</w:t>
      </w:r>
      <w:proofErr w:type="gramEnd"/>
    </w:p>
    <w:p w:rsidR="00F57E2E" w:rsidRPr="00F57E2E" w:rsidRDefault="00F57E2E" w:rsidP="00F57E2E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Endpoints: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</w:t>
      </w:r>
    </w:p>
    <w:p w:rsidR="00F57E2E" w:rsidRPr="00F57E2E" w:rsidRDefault="00F57E2E" w:rsidP="00F57E2E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A list of available API endpoints, such as:</w:t>
      </w:r>
    </w:p>
    <w:p w:rsidR="00F57E2E" w:rsidRPr="00F57E2E" w:rsidRDefault="00F57E2E" w:rsidP="00F57E2E">
      <w:pPr>
        <w:numPr>
          <w:ilvl w:val="1"/>
          <w:numId w:val="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/verify-employment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To initiate an employment verification check.</w:t>
      </w:r>
    </w:p>
    <w:p w:rsidR="00F57E2E" w:rsidRPr="00F57E2E" w:rsidRDefault="00F57E2E" w:rsidP="00F57E2E">
      <w:pPr>
        <w:numPr>
          <w:ilvl w:val="1"/>
          <w:numId w:val="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/get-verification-status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 xml:space="preserve">: To retrieve the status of an </w:t>
      </w:r>
      <w:proofErr w:type="spellStart"/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ongoing</w:t>
      </w:r>
      <w:proofErr w:type="spellEnd"/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 xml:space="preserve"> verification.</w:t>
      </w:r>
    </w:p>
    <w:p w:rsidR="00F57E2E" w:rsidRPr="00F57E2E" w:rsidRDefault="00F57E2E" w:rsidP="00F57E2E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/get-employee-details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To fetch verified employment details.</w:t>
      </w:r>
    </w:p>
    <w:p w:rsidR="00F57E2E" w:rsidRPr="00F57E2E" w:rsidRDefault="00F57E2E" w:rsidP="00F57E2E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Request Parameters: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</w:t>
      </w:r>
    </w:p>
    <w:p w:rsidR="00F57E2E" w:rsidRPr="00F57E2E" w:rsidRDefault="00F57E2E" w:rsidP="00F57E2E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Specifications for the data required in API requests, which could include:</w:t>
      </w:r>
    </w:p>
    <w:p w:rsidR="00F57E2E" w:rsidRPr="00F57E2E" w:rsidRDefault="00F57E2E" w:rsidP="00F57E2E">
      <w:pPr>
        <w:numPr>
          <w:ilvl w:val="1"/>
          <w:numId w:val="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Employee identifiers: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UAN (Universal Account Number), employee ID, or other unique identifiers.</w:t>
      </w:r>
    </w:p>
    <w:p w:rsidR="00F57E2E" w:rsidRPr="00F57E2E" w:rsidRDefault="00F57E2E" w:rsidP="00F57E2E">
      <w:pPr>
        <w:numPr>
          <w:ilvl w:val="1"/>
          <w:numId w:val="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Personal details: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Name, date of birth, etc., as required for verification.</w:t>
      </w:r>
    </w:p>
    <w:p w:rsidR="00F57E2E" w:rsidRPr="00F57E2E" w:rsidRDefault="00F57E2E" w:rsidP="00F57E2E">
      <w:pPr>
        <w:numPr>
          <w:ilvl w:val="1"/>
          <w:numId w:val="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Employment details: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Employer's name, employment dates, etc., if provided by the user.</w:t>
      </w:r>
    </w:p>
    <w:p w:rsidR="00F57E2E" w:rsidRPr="00F57E2E" w:rsidRDefault="00F57E2E" w:rsidP="00F57E2E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Document uploads: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If the API supports document-based verification, details on how to upload employment-related documents.</w:t>
      </w:r>
    </w:p>
    <w:p w:rsidR="00F57E2E" w:rsidRPr="00F57E2E" w:rsidRDefault="00F57E2E" w:rsidP="00F57E2E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Response Structures: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</w:t>
      </w:r>
    </w:p>
    <w:p w:rsidR="00F57E2E" w:rsidRPr="00F57E2E" w:rsidRDefault="00F57E2E" w:rsidP="00F57E2E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Descriptions of the data returned by the API, including:</w:t>
      </w:r>
    </w:p>
    <w:p w:rsidR="00F57E2E" w:rsidRPr="00F57E2E" w:rsidRDefault="00F57E2E" w:rsidP="00F57E2E">
      <w:pPr>
        <w:numPr>
          <w:ilvl w:val="1"/>
          <w:numId w:val="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Verification status: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Success, pending, failed, or specific error codes.</w:t>
      </w:r>
    </w:p>
    <w:p w:rsidR="00F57E2E" w:rsidRPr="00F57E2E" w:rsidRDefault="00F57E2E" w:rsidP="00F57E2E">
      <w:pPr>
        <w:numPr>
          <w:ilvl w:val="1"/>
          <w:numId w:val="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lastRenderedPageBreak/>
        <w:t>Verified details: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Confirmed employment history, income details (if applicable), and other relevant information.</w:t>
      </w:r>
    </w:p>
    <w:p w:rsidR="00F57E2E" w:rsidRPr="00F57E2E" w:rsidRDefault="00F57E2E" w:rsidP="00F57E2E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Error messages: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Explanations for failed requests or issues encountered during verification.</w:t>
      </w:r>
    </w:p>
    <w:p w:rsidR="00F57E2E" w:rsidRPr="00F57E2E" w:rsidRDefault="00F57E2E" w:rsidP="00F57E2E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Examples: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</w:t>
      </w:r>
    </w:p>
    <w:p w:rsidR="00F57E2E" w:rsidRPr="00F57E2E" w:rsidRDefault="00F57E2E" w:rsidP="00F57E2E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Code examples in various programming languages demonstrating how to make API calls and handle responses.</w:t>
      </w:r>
    </w:p>
    <w:p w:rsidR="00F57E2E" w:rsidRPr="00F57E2E" w:rsidRDefault="00F57E2E" w:rsidP="00F57E2E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proofErr w:type="spellStart"/>
      <w:r w:rsidRPr="00F57E2E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Webhooks</w:t>
      </w:r>
      <w:proofErr w:type="spellEnd"/>
      <w:r w:rsidRPr="00F57E2E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: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</w:t>
      </w:r>
    </w:p>
    <w:p w:rsidR="00F57E2E" w:rsidRPr="00F57E2E" w:rsidRDefault="00F57E2E" w:rsidP="00F57E2E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 xml:space="preserve">Information on how to set up </w:t>
      </w:r>
      <w:proofErr w:type="spellStart"/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webhooks</w:t>
      </w:r>
      <w:proofErr w:type="spellEnd"/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 xml:space="preserve"> to receive real-time updates on verification status changes.</w:t>
      </w:r>
    </w:p>
    <w:p w:rsidR="00F57E2E" w:rsidRPr="00F57E2E" w:rsidRDefault="00F57E2E" w:rsidP="00F57E2E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F57E2E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Error Handling:</w:t>
      </w:r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</w:t>
      </w:r>
    </w:p>
    <w:p w:rsidR="00F57E2E" w:rsidRPr="00F57E2E" w:rsidRDefault="00F57E2E" w:rsidP="00F57E2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proofErr w:type="gramStart"/>
      <w:r w:rsidRPr="00F57E2E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Guidance on understanding and handling different error codes and messages returned by the API.</w:t>
      </w:r>
      <w:proofErr w:type="gramEnd"/>
    </w:p>
    <w:p w:rsidR="00F57E2E" w:rsidRPr="00F57E2E" w:rsidRDefault="00F57E2E" w:rsidP="00F57E2E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r w:rsidRPr="00F57E2E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t>Example (Conceptual):</w:t>
      </w:r>
    </w:p>
    <w:p w:rsidR="00F57E2E" w:rsidRPr="00F57E2E" w:rsidRDefault="00F57E2E" w:rsidP="00F57E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en-IN"/>
        </w:rPr>
      </w:pPr>
      <w:r w:rsidRPr="00F57E2E">
        <w:rPr>
          <w:rFonts w:ascii="Arial" w:eastAsia="Times New Roman" w:hAnsi="Arial" w:cs="Arial"/>
          <w:color w:val="0A0A0A"/>
          <w:sz w:val="21"/>
          <w:szCs w:val="21"/>
          <w:lang w:eastAsia="en-IN"/>
        </w:rPr>
        <w:t>Code</w:t>
      </w:r>
    </w:p>
    <w:p w:rsidR="00F57E2E" w:rsidRPr="00F57E2E" w:rsidRDefault="00F57E2E" w:rsidP="00F57E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</w:pPr>
      <w:r w:rsidRPr="00F57E2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en-IN"/>
        </w:rPr>
        <w:t>// Request to verify employment using UAN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>POST /</w:t>
      </w:r>
      <w:proofErr w:type="spellStart"/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api</w:t>
      </w:r>
      <w:proofErr w:type="spellEnd"/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/v</w:t>
      </w:r>
      <w:r w:rsidRPr="00F57E2E">
        <w:rPr>
          <w:rFonts w:ascii="Courier New" w:eastAsia="Times New Roman" w:hAnsi="Courier New" w:cs="Courier New"/>
          <w:color w:val="B45908"/>
          <w:sz w:val="20"/>
          <w:szCs w:val="20"/>
          <w:lang w:eastAsia="en-IN"/>
        </w:rPr>
        <w:t>1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/employment/verify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>Content-Type: application/</w:t>
      </w:r>
      <w:proofErr w:type="spellStart"/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json</w:t>
      </w:r>
      <w:proofErr w:type="spellEnd"/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>Authorization: Bearer YOUR_API_KEY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>{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 xml:space="preserve"> 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proofErr w:type="spellStart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uan</w:t>
      </w:r>
      <w:proofErr w:type="spellEnd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: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"100000000001"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,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 xml:space="preserve"> 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proofErr w:type="spellStart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employee_name</w:t>
      </w:r>
      <w:proofErr w:type="spellEnd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: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"John Doe"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,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 xml:space="preserve"> 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proofErr w:type="spellStart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employer_name</w:t>
      </w:r>
      <w:proofErr w:type="spellEnd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: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"ABC Corp"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>}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</w:r>
      <w:r w:rsidRPr="00F57E2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en-IN"/>
        </w:rPr>
        <w:t>// Successful Response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>HTTP/</w:t>
      </w:r>
      <w:r w:rsidRPr="00F57E2E">
        <w:rPr>
          <w:rFonts w:ascii="Courier New" w:eastAsia="Times New Roman" w:hAnsi="Courier New" w:cs="Courier New"/>
          <w:color w:val="B45908"/>
          <w:sz w:val="20"/>
          <w:szCs w:val="20"/>
          <w:lang w:eastAsia="en-IN"/>
        </w:rPr>
        <w:t>1.1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 </w:t>
      </w:r>
      <w:r w:rsidRPr="00F57E2E">
        <w:rPr>
          <w:rFonts w:ascii="Courier New" w:eastAsia="Times New Roman" w:hAnsi="Courier New" w:cs="Courier New"/>
          <w:color w:val="B45908"/>
          <w:sz w:val="20"/>
          <w:szCs w:val="20"/>
          <w:lang w:eastAsia="en-IN"/>
        </w:rPr>
        <w:t>200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 OK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>Content-Type: application/</w:t>
      </w:r>
      <w:proofErr w:type="spellStart"/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json</w:t>
      </w:r>
      <w:proofErr w:type="spellEnd"/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>{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 xml:space="preserve"> 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"status"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: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"success"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,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 xml:space="preserve"> 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proofErr w:type="spellStart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verification_id</w:t>
      </w:r>
      <w:proofErr w:type="spellEnd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: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"emp_verify_12345"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,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 xml:space="preserve"> 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"message"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: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"Employment verification initiated successfully."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>}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</w:r>
      <w:r w:rsidRPr="00F57E2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en-IN"/>
        </w:rPr>
        <w:t>// Get verification status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>GET /</w:t>
      </w:r>
      <w:proofErr w:type="spellStart"/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api</w:t>
      </w:r>
      <w:proofErr w:type="spellEnd"/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/v</w:t>
      </w:r>
      <w:r w:rsidRPr="00F57E2E">
        <w:rPr>
          <w:rFonts w:ascii="Courier New" w:eastAsia="Times New Roman" w:hAnsi="Courier New" w:cs="Courier New"/>
          <w:color w:val="B45908"/>
          <w:sz w:val="20"/>
          <w:szCs w:val="20"/>
          <w:lang w:eastAsia="en-IN"/>
        </w:rPr>
        <w:t>1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/employment/status/emp_verify_</w:t>
      </w:r>
      <w:r w:rsidRPr="00F57E2E">
        <w:rPr>
          <w:rFonts w:ascii="Courier New" w:eastAsia="Times New Roman" w:hAnsi="Courier New" w:cs="Courier New"/>
          <w:color w:val="B45908"/>
          <w:sz w:val="20"/>
          <w:szCs w:val="20"/>
          <w:lang w:eastAsia="en-IN"/>
        </w:rPr>
        <w:t>12345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>Authorization: Bearer YOUR_API_KEY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</w:r>
      <w:r w:rsidRPr="00F57E2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en-IN"/>
        </w:rPr>
        <w:t>// Response with verified details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>HTTP/</w:t>
      </w:r>
      <w:r w:rsidRPr="00F57E2E">
        <w:rPr>
          <w:rFonts w:ascii="Courier New" w:eastAsia="Times New Roman" w:hAnsi="Courier New" w:cs="Courier New"/>
          <w:color w:val="B45908"/>
          <w:sz w:val="20"/>
          <w:szCs w:val="20"/>
          <w:lang w:eastAsia="en-IN"/>
        </w:rPr>
        <w:t>1.1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 </w:t>
      </w:r>
      <w:r w:rsidRPr="00F57E2E">
        <w:rPr>
          <w:rFonts w:ascii="Courier New" w:eastAsia="Times New Roman" w:hAnsi="Courier New" w:cs="Courier New"/>
          <w:color w:val="B45908"/>
          <w:sz w:val="20"/>
          <w:szCs w:val="20"/>
          <w:lang w:eastAsia="en-IN"/>
        </w:rPr>
        <w:t>200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 OK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>Content-Type: application/</w:t>
      </w:r>
      <w:proofErr w:type="spellStart"/>
      <w:proofErr w:type="gramStart"/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json</w:t>
      </w:r>
      <w:proofErr w:type="spellEnd"/>
      <w:proofErr w:type="gramEnd"/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>{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 xml:space="preserve"> 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"status"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: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"completed"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,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 xml:space="preserve"> 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proofErr w:type="spellStart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verification_id</w:t>
      </w:r>
      <w:proofErr w:type="spellEnd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: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"emp_verify_12345"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,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 xml:space="preserve"> 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proofErr w:type="spellStart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verified_details</w:t>
      </w:r>
      <w:proofErr w:type="spellEnd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: {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 xml:space="preserve">   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proofErr w:type="spellStart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employer_name</w:t>
      </w:r>
      <w:proofErr w:type="spellEnd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: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"ABC Corp"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,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lastRenderedPageBreak/>
        <w:t xml:space="preserve">   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proofErr w:type="spellStart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employment_start_date</w:t>
      </w:r>
      <w:proofErr w:type="spellEnd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: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"2020-01-15"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,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 xml:space="preserve">   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proofErr w:type="spellStart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employment_end_date</w:t>
      </w:r>
      <w:proofErr w:type="spellEnd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: </w:t>
      </w:r>
      <w:r w:rsidRPr="00F57E2E">
        <w:rPr>
          <w:rFonts w:ascii="Courier New" w:eastAsia="Times New Roman" w:hAnsi="Courier New" w:cs="Courier New"/>
          <w:color w:val="9334E6"/>
          <w:sz w:val="20"/>
          <w:szCs w:val="20"/>
          <w:lang w:eastAsia="en-IN"/>
        </w:rPr>
        <w:t>null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>,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 xml:space="preserve">    </w:t>
      </w:r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proofErr w:type="spellStart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is_active</w:t>
      </w:r>
      <w:proofErr w:type="spellEnd"/>
      <w:r w:rsidRPr="00F57E2E">
        <w:rPr>
          <w:rFonts w:ascii="Courier New" w:eastAsia="Times New Roman" w:hAnsi="Courier New" w:cs="Courier New"/>
          <w:color w:val="188038"/>
          <w:sz w:val="20"/>
          <w:szCs w:val="20"/>
          <w:lang w:eastAsia="en-IN"/>
        </w:rPr>
        <w:t>"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t xml:space="preserve">: </w:t>
      </w:r>
      <w:r w:rsidRPr="00F57E2E">
        <w:rPr>
          <w:rFonts w:ascii="Courier New" w:eastAsia="Times New Roman" w:hAnsi="Courier New" w:cs="Courier New"/>
          <w:color w:val="9334E6"/>
          <w:sz w:val="20"/>
          <w:szCs w:val="20"/>
          <w:lang w:eastAsia="en-IN"/>
        </w:rPr>
        <w:t>true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 xml:space="preserve">  }</w:t>
      </w:r>
      <w:r w:rsidRPr="00F57E2E">
        <w:rPr>
          <w:rFonts w:ascii="Courier New" w:eastAsia="Times New Roman" w:hAnsi="Courier New" w:cs="Courier New"/>
          <w:color w:val="0A0A0A"/>
          <w:sz w:val="20"/>
          <w:szCs w:val="20"/>
          <w:lang w:eastAsia="en-IN"/>
        </w:rPr>
        <w:br/>
        <w:t>}</w:t>
      </w:r>
    </w:p>
    <w:p w:rsidR="006A77A1" w:rsidRDefault="006A77A1"/>
    <w:sectPr w:rsidR="006A7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A6103"/>
    <w:multiLevelType w:val="multilevel"/>
    <w:tmpl w:val="F91A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2E"/>
    <w:rsid w:val="006A77A1"/>
    <w:rsid w:val="00F5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7E2E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57E2E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7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7E2E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a7yfkb">
    <w:name w:val="a7yfkb"/>
    <w:basedOn w:val="DefaultParagraphFont"/>
    <w:rsid w:val="00F57E2E"/>
  </w:style>
  <w:style w:type="character" w:customStyle="1" w:styleId="bkvjgc">
    <w:name w:val="bkvjgc"/>
    <w:basedOn w:val="DefaultParagraphFont"/>
    <w:rsid w:val="00F57E2E"/>
  </w:style>
  <w:style w:type="character" w:customStyle="1" w:styleId="rqegvc">
    <w:name w:val="rqegvc"/>
    <w:basedOn w:val="DefaultParagraphFont"/>
    <w:rsid w:val="00F57E2E"/>
  </w:style>
  <w:style w:type="character" w:customStyle="1" w:styleId="vszkzc">
    <w:name w:val="vszkzc"/>
    <w:basedOn w:val="DefaultParagraphFont"/>
    <w:rsid w:val="00F57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7E2E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57E2E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7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7E2E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a7yfkb">
    <w:name w:val="a7yfkb"/>
    <w:basedOn w:val="DefaultParagraphFont"/>
    <w:rsid w:val="00F57E2E"/>
  </w:style>
  <w:style w:type="character" w:customStyle="1" w:styleId="bkvjgc">
    <w:name w:val="bkvjgc"/>
    <w:basedOn w:val="DefaultParagraphFont"/>
    <w:rsid w:val="00F57E2E"/>
  </w:style>
  <w:style w:type="character" w:customStyle="1" w:styleId="rqegvc">
    <w:name w:val="rqegvc"/>
    <w:basedOn w:val="DefaultParagraphFont"/>
    <w:rsid w:val="00F57E2E"/>
  </w:style>
  <w:style w:type="character" w:customStyle="1" w:styleId="vszkzc">
    <w:name w:val="vszkzc"/>
    <w:basedOn w:val="DefaultParagraphFont"/>
    <w:rsid w:val="00F57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33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594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0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0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0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9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20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8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44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35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34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1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2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3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5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5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1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1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31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21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702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790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3C9FF"/>
                        <w:left w:val="single" w:sz="6" w:space="0" w:color="A3C9FF"/>
                        <w:bottom w:val="single" w:sz="6" w:space="0" w:color="A3C9FF"/>
                        <w:right w:val="single" w:sz="6" w:space="0" w:color="A3C9FF"/>
                      </w:divBdr>
                      <w:divsChild>
                        <w:div w:id="199151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8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A3C9FF"/>
                                    <w:right w:val="none" w:sz="0" w:space="0" w:color="auto"/>
                                  </w:divBdr>
                                  <w:divsChild>
                                    <w:div w:id="166790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11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shree</cp:lastModifiedBy>
  <cp:revision>1</cp:revision>
  <dcterms:created xsi:type="dcterms:W3CDTF">2025-11-25T10:25:00Z</dcterms:created>
  <dcterms:modified xsi:type="dcterms:W3CDTF">2025-11-25T10:26:00Z</dcterms:modified>
</cp:coreProperties>
</file>