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E70" w:rsidRDefault="005157E4">
      <w:pPr>
        <w:spacing w:before="1400" w:after="200"/>
        <w:jc w:val="center"/>
      </w:pPr>
      <w:r>
        <w:rPr>
          <w:b/>
          <w:bCs/>
          <w:color w:val="1F4E79"/>
          <w:sz w:val="64"/>
          <w:szCs w:val="64"/>
        </w:rPr>
        <w:t>Mobile Recharge API</w:t>
      </w:r>
    </w:p>
    <w:p w:rsidR="002F4E70" w:rsidRDefault="005157E4">
      <w:pPr>
        <w:spacing w:after="120"/>
        <w:jc w:val="center"/>
      </w:pPr>
      <w:r>
        <w:rPr>
          <w:color w:val="444444"/>
          <w:sz w:val="36"/>
          <w:szCs w:val="36"/>
        </w:rPr>
        <w:t>Developer Documentation</w:t>
      </w:r>
    </w:p>
    <w:p w:rsidR="002F4E70" w:rsidRDefault="005157E4">
      <w:pPr>
        <w:spacing w:after="80"/>
        <w:jc w:val="center"/>
      </w:pPr>
      <w:r>
        <w:rPr>
          <w:b/>
          <w:bCs/>
          <w:sz w:val="28"/>
          <w:szCs w:val="28"/>
        </w:rPr>
        <w:t>Noble Web Studio</w:t>
      </w:r>
    </w:p>
    <w:p w:rsidR="002F4E70" w:rsidRDefault="005157E4">
      <w:pPr>
        <w:spacing w:after="600"/>
        <w:jc w:val="center"/>
      </w:pPr>
      <w:r>
        <w:rPr>
          <w:color w:val="666666"/>
        </w:rPr>
        <w:t xml:space="preserve">Version </w:t>
      </w:r>
      <w:proofErr w:type="gramStart"/>
      <w:r>
        <w:rPr>
          <w:color w:val="666666"/>
        </w:rPr>
        <w:t>1.0  |</w:t>
      </w:r>
      <w:proofErr w:type="gramEnd"/>
      <w:r>
        <w:rPr>
          <w:color w:val="666666"/>
        </w:rPr>
        <w:t xml:space="preserve">  July 2026  |  REST API — JSON</w:t>
      </w:r>
    </w:p>
    <w:p w:rsidR="002F4E70" w:rsidRDefault="005157E4">
      <w:pPr>
        <w:spacing w:after="120" w:line="300" w:lineRule="auto"/>
      </w:pPr>
      <w:r>
        <w:rPr>
          <w:b/>
          <w:bCs/>
        </w:rPr>
        <w:t xml:space="preserve">Note for Noble Web Studio team: </w:t>
      </w:r>
      <w:r>
        <w:t xml:space="preserve">this is a complete, publish-ready documentation template. All endpoints, parameter names and codes follow standard Indian recharge-API conventions. Before publishing, replace values marked </w:t>
      </w:r>
      <w:bookmarkStart w:id="0" w:name="_GoBack"/>
      <w:bookmarkEnd w:id="0"/>
      <w:r>
        <w:t>with your live values, and align any parameter names th</w:t>
      </w:r>
      <w:r>
        <w:t>at differ in your actual backend. Everything else is ready to use as-is on your website's documentation page or as a client-</w:t>
      </w:r>
      <w:proofErr w:type="spellStart"/>
      <w:r>
        <w:t>onboarding</w:t>
      </w:r>
      <w:proofErr w:type="spellEnd"/>
      <w:r>
        <w:t xml:space="preserve"> PDF.</w:t>
      </w:r>
    </w:p>
    <w:p w:rsidR="002F4E70" w:rsidRDefault="005157E4">
      <w:pPr>
        <w:pStyle w:val="Heading1"/>
        <w:spacing w:before="360" w:after="160"/>
      </w:pPr>
      <w:r>
        <w:rPr>
          <w:color w:val="1F4E79"/>
        </w:rPr>
        <w:t>1. Overview</w:t>
      </w:r>
    </w:p>
    <w:p w:rsidR="002F4E70" w:rsidRDefault="005157E4">
      <w:pPr>
        <w:spacing w:after="120" w:line="300" w:lineRule="auto"/>
      </w:pPr>
      <w:r>
        <w:t xml:space="preserve">The Noble Web Studio Mobile Recharge API is a REST API that lets you process prepaid mobile recharges, </w:t>
      </w:r>
      <w:proofErr w:type="spellStart"/>
      <w:r>
        <w:t>p</w:t>
      </w:r>
      <w:r>
        <w:t>ostpaid</w:t>
      </w:r>
      <w:proofErr w:type="spellEnd"/>
      <w:r>
        <w:t xml:space="preserve"> bill payments, DTH recharges and data card recharges from your own website, application or B2B portal. The API works on a prepaid wallet model: you maintain a balance with Noble Web Studio, each successful transaction deducts the recharge amount, a</w:t>
      </w:r>
      <w:r>
        <w:t>nd your commission is credited back to the wallet instantly.</w:t>
      </w:r>
    </w:p>
    <w:p w:rsidR="002F4E70" w:rsidRDefault="005157E4">
      <w:pPr>
        <w:pStyle w:val="Heading3"/>
        <w:spacing w:before="200" w:after="100"/>
      </w:pPr>
      <w:r>
        <w:t>Key capabilities</w:t>
      </w:r>
    </w:p>
    <w:p w:rsidR="002F4E70" w:rsidRDefault="005157E4">
      <w:pPr>
        <w:pStyle w:val="ListParagraph"/>
        <w:numPr>
          <w:ilvl w:val="0"/>
          <w:numId w:val="2"/>
        </w:numPr>
        <w:spacing w:after="80" w:line="280" w:lineRule="auto"/>
      </w:pPr>
      <w:r>
        <w:t xml:space="preserve">Prepaid mobile, </w:t>
      </w:r>
      <w:proofErr w:type="spellStart"/>
      <w:r>
        <w:t>postpaid</w:t>
      </w:r>
      <w:proofErr w:type="spellEnd"/>
      <w:r>
        <w:t>, DTH and data card recharges through one API</w:t>
      </w:r>
    </w:p>
    <w:p w:rsidR="002F4E70" w:rsidRDefault="005157E4">
      <w:pPr>
        <w:pStyle w:val="ListParagraph"/>
        <w:numPr>
          <w:ilvl w:val="0"/>
          <w:numId w:val="2"/>
        </w:numPr>
        <w:spacing w:after="80" w:line="280" w:lineRule="auto"/>
      </w:pPr>
      <w:r>
        <w:t xml:space="preserve">Real-time processing with instant status response and </w:t>
      </w:r>
      <w:proofErr w:type="spellStart"/>
      <w:r>
        <w:t>webhook</w:t>
      </w:r>
      <w:proofErr w:type="spellEnd"/>
      <w:r>
        <w:t xml:space="preserve"> </w:t>
      </w:r>
      <w:proofErr w:type="spellStart"/>
      <w:r>
        <w:t>callbacks</w:t>
      </w:r>
      <w:proofErr w:type="spellEnd"/>
    </w:p>
    <w:p w:rsidR="002F4E70" w:rsidRDefault="005157E4">
      <w:pPr>
        <w:pStyle w:val="ListParagraph"/>
        <w:numPr>
          <w:ilvl w:val="0"/>
          <w:numId w:val="2"/>
        </w:numPr>
        <w:spacing w:after="80" w:line="280" w:lineRule="auto"/>
      </w:pPr>
      <w:r>
        <w:t>Operator and browse-plan APIs to sho</w:t>
      </w:r>
      <w:r>
        <w:t>w live plans to your customers</w:t>
      </w:r>
    </w:p>
    <w:p w:rsidR="002F4E70" w:rsidRDefault="005157E4">
      <w:pPr>
        <w:pStyle w:val="ListParagraph"/>
        <w:numPr>
          <w:ilvl w:val="0"/>
          <w:numId w:val="2"/>
        </w:numPr>
        <w:spacing w:after="80" w:line="280" w:lineRule="auto"/>
      </w:pPr>
      <w:r>
        <w:t>Automatic refund to wallet on failed transactions</w:t>
      </w:r>
    </w:p>
    <w:p w:rsidR="002F4E70" w:rsidRDefault="005157E4">
      <w:pPr>
        <w:pStyle w:val="ListParagraph"/>
        <w:numPr>
          <w:ilvl w:val="0"/>
          <w:numId w:val="2"/>
        </w:numPr>
        <w:spacing w:after="80" w:line="280" w:lineRule="auto"/>
      </w:pPr>
      <w:r>
        <w:t>Transaction status, wallet balance, and dispute APIs for complete lifecycle management</w:t>
      </w:r>
    </w:p>
    <w:p w:rsidR="002F4E70" w:rsidRDefault="005157E4">
      <w:pPr>
        <w:pStyle w:val="Heading3"/>
        <w:spacing w:before="200" w:after="100"/>
      </w:pPr>
      <w:r>
        <w:t>Technical summary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0"/>
        <w:gridCol w:w="5850"/>
      </w:tblGrid>
      <w:tr w:rsidR="002F4E70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510" w:type="dxa"/>
            <w:shd w:val="clear" w:color="auto" w:fill="1F4E79"/>
          </w:tcPr>
          <w:p w:rsidR="002F4E70" w:rsidRDefault="005157E4">
            <w:r>
              <w:rPr>
                <w:b/>
                <w:bCs/>
                <w:color w:val="FFFFFF"/>
                <w:sz w:val="20"/>
                <w:szCs w:val="20"/>
              </w:rPr>
              <w:t>Item</w:t>
            </w:r>
          </w:p>
        </w:tc>
        <w:tc>
          <w:tcPr>
            <w:tcW w:w="5850" w:type="dxa"/>
            <w:shd w:val="clear" w:color="auto" w:fill="1F4E79"/>
          </w:tcPr>
          <w:p w:rsidR="002F4E70" w:rsidRDefault="005157E4">
            <w:r>
              <w:rPr>
                <w:b/>
                <w:bCs/>
                <w:color w:val="FFFFFF"/>
                <w:sz w:val="20"/>
                <w:szCs w:val="20"/>
              </w:rPr>
              <w:t>Value</w:t>
            </w:r>
          </w:p>
        </w:tc>
      </w:tr>
      <w:tr w:rsidR="002F4E70">
        <w:tblPrEx>
          <w:tblCellMar>
            <w:top w:w="0" w:type="dxa"/>
            <w:bottom w:w="0" w:type="dxa"/>
          </w:tblCellMar>
        </w:tblPrEx>
        <w:tc>
          <w:tcPr>
            <w:tcW w:w="3510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Protocol</w:t>
            </w:r>
          </w:p>
        </w:tc>
        <w:tc>
          <w:tcPr>
            <w:tcW w:w="5850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HTTPS only (TLS 1.2+)</w:t>
            </w:r>
          </w:p>
        </w:tc>
      </w:tr>
      <w:tr w:rsidR="002F4E70">
        <w:tblPrEx>
          <w:tblCellMar>
            <w:top w:w="0" w:type="dxa"/>
            <w:bottom w:w="0" w:type="dxa"/>
          </w:tblCellMar>
        </w:tblPrEx>
        <w:tc>
          <w:tcPr>
            <w:tcW w:w="3510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Format</w:t>
            </w:r>
          </w:p>
        </w:tc>
        <w:tc>
          <w:tcPr>
            <w:tcW w:w="5850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JSON request and response</w:t>
            </w:r>
          </w:p>
        </w:tc>
      </w:tr>
      <w:tr w:rsidR="002F4E70">
        <w:tblPrEx>
          <w:tblCellMar>
            <w:top w:w="0" w:type="dxa"/>
            <w:bottom w:w="0" w:type="dxa"/>
          </w:tblCellMar>
        </w:tblPrEx>
        <w:tc>
          <w:tcPr>
            <w:tcW w:w="3510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Methods</w:t>
            </w:r>
          </w:p>
        </w:tc>
        <w:tc>
          <w:tcPr>
            <w:tcW w:w="5850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POST for transactions, GET for lookups</w:t>
            </w:r>
          </w:p>
        </w:tc>
      </w:tr>
      <w:tr w:rsidR="002F4E70">
        <w:tblPrEx>
          <w:tblCellMar>
            <w:top w:w="0" w:type="dxa"/>
            <w:bottom w:w="0" w:type="dxa"/>
          </w:tblCellMar>
        </w:tblPrEx>
        <w:tc>
          <w:tcPr>
            <w:tcW w:w="3510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Authentication</w:t>
            </w:r>
          </w:p>
        </w:tc>
        <w:tc>
          <w:tcPr>
            <w:tcW w:w="5850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API Key + Secret in request headers, plus IP whitelisting</w:t>
            </w:r>
          </w:p>
        </w:tc>
      </w:tr>
      <w:tr w:rsidR="002F4E70">
        <w:tblPrEx>
          <w:tblCellMar>
            <w:top w:w="0" w:type="dxa"/>
            <w:bottom w:w="0" w:type="dxa"/>
          </w:tblCellMar>
        </w:tblPrEx>
        <w:tc>
          <w:tcPr>
            <w:tcW w:w="3510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Encoding</w:t>
            </w:r>
          </w:p>
        </w:tc>
        <w:tc>
          <w:tcPr>
            <w:tcW w:w="5850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UTF-8</w:t>
            </w:r>
          </w:p>
        </w:tc>
      </w:tr>
      <w:tr w:rsidR="002F4E70">
        <w:tblPrEx>
          <w:tblCellMar>
            <w:top w:w="0" w:type="dxa"/>
            <w:bottom w:w="0" w:type="dxa"/>
          </w:tblCellMar>
        </w:tblPrEx>
        <w:tc>
          <w:tcPr>
            <w:tcW w:w="3510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Sandbox</w:t>
            </w:r>
          </w:p>
        </w:tc>
        <w:tc>
          <w:tcPr>
            <w:tcW w:w="5850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Full test environment with test credentials</w:t>
            </w:r>
          </w:p>
        </w:tc>
      </w:tr>
    </w:tbl>
    <w:p w:rsidR="002F4E70" w:rsidRDefault="005157E4">
      <w:pPr>
        <w:pStyle w:val="Heading1"/>
        <w:spacing w:before="360" w:after="160"/>
      </w:pPr>
      <w:r>
        <w:rPr>
          <w:color w:val="1F4E79"/>
        </w:rPr>
        <w:lastRenderedPageBreak/>
        <w:t>2. Getting Started</w:t>
      </w:r>
    </w:p>
    <w:p w:rsidR="002F4E70" w:rsidRDefault="005157E4">
      <w:pPr>
        <w:pStyle w:val="ListParagraph"/>
        <w:numPr>
          <w:ilvl w:val="0"/>
          <w:numId w:val="3"/>
        </w:numPr>
        <w:spacing w:after="80" w:line="280" w:lineRule="auto"/>
      </w:pPr>
      <w:r>
        <w:rPr>
          <w:b/>
          <w:bCs/>
        </w:rPr>
        <w:t xml:space="preserve">Complete </w:t>
      </w:r>
      <w:proofErr w:type="spellStart"/>
      <w:r>
        <w:rPr>
          <w:b/>
          <w:bCs/>
        </w:rPr>
        <w:t>onboarding</w:t>
      </w:r>
      <w:proofErr w:type="spellEnd"/>
      <w:r>
        <w:rPr>
          <w:b/>
          <w:bCs/>
        </w:rPr>
        <w:t xml:space="preserve">: </w:t>
      </w:r>
      <w:r>
        <w:t>submit KYC documents (business PAN, GST/</w:t>
      </w:r>
      <w:proofErr w:type="spellStart"/>
      <w:r>
        <w:t>Udyam</w:t>
      </w:r>
      <w:proofErr w:type="spellEnd"/>
      <w:r>
        <w:t xml:space="preserve">, bank proof, director PAN + </w:t>
      </w:r>
      <w:proofErr w:type="spellStart"/>
      <w:r>
        <w:t>Aadhaar</w:t>
      </w:r>
      <w:proofErr w:type="spellEnd"/>
      <w:r>
        <w:t>). Verification takes 24–48 hours.</w:t>
      </w:r>
    </w:p>
    <w:p w:rsidR="002F4E70" w:rsidRDefault="005157E4">
      <w:pPr>
        <w:pStyle w:val="ListParagraph"/>
        <w:numPr>
          <w:ilvl w:val="0"/>
          <w:numId w:val="3"/>
        </w:numPr>
        <w:spacing w:after="80" w:line="280" w:lineRule="auto"/>
      </w:pPr>
      <w:r>
        <w:rPr>
          <w:b/>
          <w:bCs/>
        </w:rPr>
        <w:t xml:space="preserve">Receive credentials: </w:t>
      </w:r>
      <w:r>
        <w:t>you get a Member ID, API Key and API Secret for sandbox, and separately for production after go-li</w:t>
      </w:r>
      <w:r>
        <w:t>ve approval.</w:t>
      </w:r>
    </w:p>
    <w:p w:rsidR="002F4E70" w:rsidRDefault="005157E4">
      <w:pPr>
        <w:pStyle w:val="ListParagraph"/>
        <w:numPr>
          <w:ilvl w:val="0"/>
          <w:numId w:val="3"/>
        </w:numPr>
        <w:spacing w:after="80" w:line="280" w:lineRule="auto"/>
      </w:pPr>
      <w:r>
        <w:rPr>
          <w:b/>
          <w:bCs/>
        </w:rPr>
        <w:t xml:space="preserve">Whitelist your server IP: </w:t>
      </w:r>
      <w:r>
        <w:t>share your static server IP(s) with your account manager. Requests from non-whitelisted IPs are rejected with error 1003.</w:t>
      </w:r>
    </w:p>
    <w:p w:rsidR="002F4E70" w:rsidRDefault="005157E4">
      <w:pPr>
        <w:pStyle w:val="ListParagraph"/>
        <w:numPr>
          <w:ilvl w:val="0"/>
          <w:numId w:val="3"/>
        </w:numPr>
        <w:spacing w:after="80" w:line="280" w:lineRule="auto"/>
      </w:pPr>
      <w:r>
        <w:rPr>
          <w:b/>
          <w:bCs/>
        </w:rPr>
        <w:t xml:space="preserve">Load wallet balance: </w:t>
      </w:r>
      <w:r>
        <w:t>add funds via bank transfer / UPI to your Noble Web Studio wallet. Sandbox wallets come pre-loaded with test balance.</w:t>
      </w:r>
    </w:p>
    <w:p w:rsidR="002F4E70" w:rsidRDefault="005157E4">
      <w:pPr>
        <w:pStyle w:val="ListParagraph"/>
        <w:numPr>
          <w:ilvl w:val="0"/>
          <w:numId w:val="3"/>
        </w:numPr>
        <w:spacing w:after="80" w:line="280" w:lineRule="auto"/>
      </w:pPr>
      <w:r>
        <w:rPr>
          <w:b/>
          <w:bCs/>
        </w:rPr>
        <w:t xml:space="preserve">Integrate and test: </w:t>
      </w:r>
      <w:r>
        <w:t xml:space="preserve">build against the sandbox base URL, test all success and failure scenarios, </w:t>
      </w:r>
      <w:proofErr w:type="gramStart"/>
      <w:r>
        <w:t>then</w:t>
      </w:r>
      <w:proofErr w:type="gramEnd"/>
      <w:r>
        <w:t xml:space="preserve"> request production credentials.</w:t>
      </w:r>
    </w:p>
    <w:p w:rsidR="002F4E70" w:rsidRDefault="005157E4">
      <w:pPr>
        <w:pStyle w:val="Heading3"/>
        <w:spacing w:before="200" w:after="100"/>
      </w:pPr>
      <w:r>
        <w:t xml:space="preserve">Base </w:t>
      </w:r>
      <w:r>
        <w:t>URLs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42"/>
        <w:gridCol w:w="6318"/>
      </w:tblGrid>
      <w:tr w:rsidR="002F4E70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42" w:type="dxa"/>
            <w:shd w:val="clear" w:color="auto" w:fill="1F4E79"/>
          </w:tcPr>
          <w:p w:rsidR="002F4E70" w:rsidRDefault="005157E4">
            <w:r>
              <w:rPr>
                <w:b/>
                <w:bCs/>
                <w:color w:val="FFFFFF"/>
                <w:sz w:val="20"/>
                <w:szCs w:val="20"/>
              </w:rPr>
              <w:t>Environment</w:t>
            </w:r>
          </w:p>
        </w:tc>
        <w:tc>
          <w:tcPr>
            <w:tcW w:w="6318" w:type="dxa"/>
            <w:shd w:val="clear" w:color="auto" w:fill="1F4E79"/>
          </w:tcPr>
          <w:p w:rsidR="002F4E70" w:rsidRDefault="005157E4">
            <w:r>
              <w:rPr>
                <w:b/>
                <w:bCs/>
                <w:color w:val="FFFFFF"/>
                <w:sz w:val="20"/>
                <w:szCs w:val="20"/>
              </w:rPr>
              <w:t>Base URL</w:t>
            </w:r>
          </w:p>
        </w:tc>
      </w:tr>
      <w:tr w:rsidR="002F4E70">
        <w:tblPrEx>
          <w:tblCellMar>
            <w:top w:w="0" w:type="dxa"/>
            <w:bottom w:w="0" w:type="dxa"/>
          </w:tblCellMar>
        </w:tblPrEx>
        <w:tc>
          <w:tcPr>
            <w:tcW w:w="3042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Sandbox (testing)</w:t>
            </w:r>
          </w:p>
        </w:tc>
        <w:tc>
          <w:tcPr>
            <w:tcW w:w="6318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[https://sandbox.api.noblewebstudio.com/v1]</w:t>
            </w:r>
          </w:p>
        </w:tc>
      </w:tr>
      <w:tr w:rsidR="002F4E70">
        <w:tblPrEx>
          <w:tblCellMar>
            <w:top w:w="0" w:type="dxa"/>
            <w:bottom w:w="0" w:type="dxa"/>
          </w:tblCellMar>
        </w:tblPrEx>
        <w:tc>
          <w:tcPr>
            <w:tcW w:w="3042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Production (live)</w:t>
            </w:r>
          </w:p>
        </w:tc>
        <w:tc>
          <w:tcPr>
            <w:tcW w:w="6318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[https://api.noblewebstudio.com/v1]</w:t>
            </w:r>
          </w:p>
        </w:tc>
      </w:tr>
    </w:tbl>
    <w:p w:rsidR="002F4E70" w:rsidRDefault="005157E4">
      <w:pPr>
        <w:pStyle w:val="Heading1"/>
        <w:spacing w:before="360" w:after="160"/>
      </w:pPr>
      <w:r>
        <w:rPr>
          <w:color w:val="1F4E79"/>
        </w:rPr>
        <w:t>3. Authentication</w:t>
      </w:r>
    </w:p>
    <w:p w:rsidR="002F4E70" w:rsidRDefault="005157E4">
      <w:pPr>
        <w:spacing w:after="120" w:line="300" w:lineRule="auto"/>
      </w:pPr>
      <w:r>
        <w:t>Every request must include these headers: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>Content-Type: application/</w:t>
      </w:r>
      <w:proofErr w:type="spellStart"/>
      <w:r>
        <w:rPr>
          <w:rFonts w:ascii="Consolas" w:eastAsia="Consolas" w:hAnsi="Consolas" w:cs="Consolas"/>
          <w:sz w:val="18"/>
          <w:szCs w:val="18"/>
        </w:rPr>
        <w:t>json</w:t>
      </w:r>
      <w:proofErr w:type="spellEnd"/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>X-Member-Id: YOUR_MEMBER_ID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>X-</w:t>
      </w:r>
      <w:proofErr w:type="spellStart"/>
      <w:r>
        <w:rPr>
          <w:rFonts w:ascii="Consolas" w:eastAsia="Consolas" w:hAnsi="Consolas" w:cs="Consolas"/>
          <w:sz w:val="18"/>
          <w:szCs w:val="18"/>
        </w:rPr>
        <w:t>Api</w:t>
      </w:r>
      <w:proofErr w:type="spellEnd"/>
      <w:r>
        <w:rPr>
          <w:rFonts w:ascii="Consolas" w:eastAsia="Consolas" w:hAnsi="Consolas" w:cs="Consolas"/>
          <w:sz w:val="18"/>
          <w:szCs w:val="18"/>
        </w:rPr>
        <w:t>-Key: YOUR_API_KEY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>X-</w:t>
      </w:r>
      <w:proofErr w:type="spellStart"/>
      <w:r>
        <w:rPr>
          <w:rFonts w:ascii="Consolas" w:eastAsia="Consolas" w:hAnsi="Consolas" w:cs="Consolas"/>
          <w:sz w:val="18"/>
          <w:szCs w:val="18"/>
        </w:rPr>
        <w:t>Api</w:t>
      </w:r>
      <w:proofErr w:type="spellEnd"/>
      <w:r>
        <w:rPr>
          <w:rFonts w:ascii="Consolas" w:eastAsia="Consolas" w:hAnsi="Consolas" w:cs="Consolas"/>
          <w:sz w:val="18"/>
          <w:szCs w:val="18"/>
        </w:rPr>
        <w:t>-Secret: YOUR_API_SECRET</w:t>
      </w:r>
    </w:p>
    <w:p w:rsidR="002F4E70" w:rsidRDefault="005157E4">
      <w:pPr>
        <w:pStyle w:val="ListParagraph"/>
        <w:numPr>
          <w:ilvl w:val="0"/>
          <w:numId w:val="2"/>
        </w:numPr>
        <w:spacing w:after="80" w:line="280" w:lineRule="auto"/>
      </w:pPr>
      <w:r>
        <w:t>Keep the API Secret on your server only — never in mobile apps, browser JavaScript, or public repositories.</w:t>
      </w:r>
    </w:p>
    <w:p w:rsidR="002F4E70" w:rsidRDefault="005157E4">
      <w:pPr>
        <w:pStyle w:val="ListParagraph"/>
        <w:numPr>
          <w:ilvl w:val="0"/>
          <w:numId w:val="2"/>
        </w:numPr>
        <w:spacing w:after="80" w:line="280" w:lineRule="auto"/>
      </w:pPr>
      <w:r>
        <w:t xml:space="preserve">Rotate keys from your panel if you suspect exposure; old keys are </w:t>
      </w:r>
      <w:r>
        <w:t>invalidated immediately.</w:t>
      </w:r>
    </w:p>
    <w:p w:rsidR="002F4E70" w:rsidRDefault="005157E4">
      <w:pPr>
        <w:pStyle w:val="ListParagraph"/>
        <w:numPr>
          <w:ilvl w:val="0"/>
          <w:numId w:val="2"/>
        </w:numPr>
        <w:spacing w:after="80" w:line="280" w:lineRule="auto"/>
      </w:pPr>
      <w:r>
        <w:t>All requests must originate from your whitelisted IP address.</w:t>
      </w:r>
    </w:p>
    <w:p w:rsidR="002F4E70" w:rsidRDefault="005157E4">
      <w:pPr>
        <w:pStyle w:val="Heading1"/>
        <w:spacing w:before="360" w:after="160"/>
      </w:pPr>
      <w:r>
        <w:rPr>
          <w:color w:val="1F4E79"/>
        </w:rPr>
        <w:t>4. API Endpoints</w:t>
      </w:r>
    </w:p>
    <w:p w:rsidR="002F4E70" w:rsidRDefault="005157E4">
      <w:pPr>
        <w:pStyle w:val="Heading2"/>
        <w:spacing w:before="280" w:after="120"/>
      </w:pPr>
      <w:proofErr w:type="gramStart"/>
      <w:r>
        <w:rPr>
          <w:color w:val="1F4E79"/>
        </w:rPr>
        <w:t>4.1  Wallet</w:t>
      </w:r>
      <w:proofErr w:type="gramEnd"/>
      <w:r>
        <w:rPr>
          <w:color w:val="1F4E79"/>
        </w:rPr>
        <w:t xml:space="preserve"> Balance</w:t>
      </w:r>
    </w:p>
    <w:p w:rsidR="002F4E70" w:rsidRDefault="005157E4">
      <w:pPr>
        <w:spacing w:after="120" w:line="300" w:lineRule="auto"/>
      </w:pPr>
      <w:r>
        <w:rPr>
          <w:b/>
          <w:bCs/>
        </w:rPr>
        <w:t xml:space="preserve">GET </w:t>
      </w:r>
      <w:r>
        <w:t>/wallet/balance</w:t>
      </w:r>
    </w:p>
    <w:p w:rsidR="002F4E70" w:rsidRDefault="005157E4">
      <w:pPr>
        <w:spacing w:after="120" w:line="300" w:lineRule="auto"/>
      </w:pPr>
      <w:proofErr w:type="gramStart"/>
      <w:r>
        <w:t>Returns your current wallet balance.</w:t>
      </w:r>
      <w:proofErr w:type="gramEnd"/>
      <w:r>
        <w:t xml:space="preserve"> Call this before high-value transactions and set up low-balance </w:t>
      </w:r>
      <w:proofErr w:type="gramStart"/>
      <w:r>
        <w:t>alerts</w:t>
      </w:r>
      <w:proofErr w:type="gramEnd"/>
      <w:r>
        <w:t xml:space="preserve"> on y</w:t>
      </w:r>
      <w:r>
        <w:t>our side.</w:t>
      </w:r>
    </w:p>
    <w:p w:rsidR="002F4E70" w:rsidRDefault="005157E4">
      <w:pPr>
        <w:pStyle w:val="Heading3"/>
        <w:spacing w:before="200" w:after="100"/>
      </w:pPr>
      <w:r>
        <w:t>Sample response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>{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"</w:t>
      </w:r>
      <w:proofErr w:type="gramStart"/>
      <w:r>
        <w:rPr>
          <w:rFonts w:ascii="Consolas" w:eastAsia="Consolas" w:hAnsi="Consolas" w:cs="Consolas"/>
          <w:sz w:val="18"/>
          <w:szCs w:val="18"/>
        </w:rPr>
        <w:t>status</w:t>
      </w:r>
      <w:proofErr w:type="gramEnd"/>
      <w:r>
        <w:rPr>
          <w:rFonts w:ascii="Consolas" w:eastAsia="Consolas" w:hAnsi="Consolas" w:cs="Consolas"/>
          <w:sz w:val="18"/>
          <w:szCs w:val="18"/>
        </w:rPr>
        <w:t>": "SUCCESS",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"</w:t>
      </w:r>
      <w:proofErr w:type="spellStart"/>
      <w:r>
        <w:rPr>
          <w:rFonts w:ascii="Consolas" w:eastAsia="Consolas" w:hAnsi="Consolas" w:cs="Consolas"/>
          <w:sz w:val="18"/>
          <w:szCs w:val="18"/>
        </w:rPr>
        <w:t>member_id</w:t>
      </w:r>
      <w:proofErr w:type="spellEnd"/>
      <w:r>
        <w:rPr>
          <w:rFonts w:ascii="Consolas" w:eastAsia="Consolas" w:hAnsi="Consolas" w:cs="Consolas"/>
          <w:sz w:val="18"/>
          <w:szCs w:val="18"/>
        </w:rPr>
        <w:t>": "NWS10023",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"</w:t>
      </w:r>
      <w:proofErr w:type="gramStart"/>
      <w:r>
        <w:rPr>
          <w:rFonts w:ascii="Consolas" w:eastAsia="Consolas" w:hAnsi="Consolas" w:cs="Consolas"/>
          <w:sz w:val="18"/>
          <w:szCs w:val="18"/>
        </w:rPr>
        <w:t>balance</w:t>
      </w:r>
      <w:proofErr w:type="gramEnd"/>
      <w:r>
        <w:rPr>
          <w:rFonts w:ascii="Consolas" w:eastAsia="Consolas" w:hAnsi="Consolas" w:cs="Consolas"/>
          <w:sz w:val="18"/>
          <w:szCs w:val="18"/>
        </w:rPr>
        <w:t>": 54210.50,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"</w:t>
      </w:r>
      <w:proofErr w:type="gramStart"/>
      <w:r>
        <w:rPr>
          <w:rFonts w:ascii="Consolas" w:eastAsia="Consolas" w:hAnsi="Consolas" w:cs="Consolas"/>
          <w:sz w:val="18"/>
          <w:szCs w:val="18"/>
        </w:rPr>
        <w:t>currency</w:t>
      </w:r>
      <w:proofErr w:type="gramEnd"/>
      <w:r>
        <w:rPr>
          <w:rFonts w:ascii="Consolas" w:eastAsia="Consolas" w:hAnsi="Consolas" w:cs="Consolas"/>
          <w:sz w:val="18"/>
          <w:szCs w:val="18"/>
        </w:rPr>
        <w:t>": "INR",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"</w:t>
      </w:r>
      <w:proofErr w:type="gramStart"/>
      <w:r>
        <w:rPr>
          <w:rFonts w:ascii="Consolas" w:eastAsia="Consolas" w:hAnsi="Consolas" w:cs="Consolas"/>
          <w:sz w:val="18"/>
          <w:szCs w:val="18"/>
        </w:rPr>
        <w:t>timestamp</w:t>
      </w:r>
      <w:proofErr w:type="gramEnd"/>
      <w:r>
        <w:rPr>
          <w:rFonts w:ascii="Consolas" w:eastAsia="Consolas" w:hAnsi="Consolas" w:cs="Consolas"/>
          <w:sz w:val="18"/>
          <w:szCs w:val="18"/>
        </w:rPr>
        <w:t>": "2026-07-18T10:15:30+05:30"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>}</w:t>
      </w:r>
    </w:p>
    <w:p w:rsidR="002F4E70" w:rsidRDefault="005157E4">
      <w:pPr>
        <w:pStyle w:val="Heading2"/>
        <w:spacing w:before="280" w:after="120"/>
      </w:pPr>
      <w:proofErr w:type="gramStart"/>
      <w:r>
        <w:rPr>
          <w:color w:val="1F4E79"/>
        </w:rPr>
        <w:lastRenderedPageBreak/>
        <w:t>4.2  Operator</w:t>
      </w:r>
      <w:proofErr w:type="gramEnd"/>
      <w:r>
        <w:rPr>
          <w:color w:val="1F4E79"/>
        </w:rPr>
        <w:t xml:space="preserve"> List</w:t>
      </w:r>
    </w:p>
    <w:p w:rsidR="002F4E70" w:rsidRDefault="005157E4">
      <w:pPr>
        <w:spacing w:after="120" w:line="300" w:lineRule="auto"/>
      </w:pPr>
      <w:r>
        <w:rPr>
          <w:b/>
          <w:bCs/>
        </w:rPr>
        <w:t xml:space="preserve">GET </w:t>
      </w:r>
      <w:r>
        <w:t>/</w:t>
      </w:r>
      <w:proofErr w:type="spellStart"/>
      <w:r>
        <w:t>operators</w:t>
      </w:r>
      <w:proofErr w:type="gramStart"/>
      <w:r>
        <w:t>?type</w:t>
      </w:r>
      <w:proofErr w:type="spellEnd"/>
      <w:proofErr w:type="gramEnd"/>
      <w:r>
        <w:t>=prepaid</w:t>
      </w:r>
    </w:p>
    <w:p w:rsidR="002F4E70" w:rsidRDefault="005157E4">
      <w:pPr>
        <w:spacing w:after="120" w:line="300" w:lineRule="auto"/>
      </w:pPr>
      <w:r>
        <w:t>Returns supported operators with their cod</w:t>
      </w:r>
      <w:r>
        <w:t xml:space="preserve">es. The type parameter accepts: prepaid, </w:t>
      </w:r>
      <w:proofErr w:type="spellStart"/>
      <w:r>
        <w:t>postpaid</w:t>
      </w:r>
      <w:proofErr w:type="spellEnd"/>
      <w:r>
        <w:t xml:space="preserve">, </w:t>
      </w:r>
      <w:proofErr w:type="spellStart"/>
      <w:r>
        <w:t>dth</w:t>
      </w:r>
      <w:proofErr w:type="spellEnd"/>
      <w:r>
        <w:t xml:space="preserve">, </w:t>
      </w:r>
      <w:proofErr w:type="spellStart"/>
      <w:r>
        <w:t>datacard</w:t>
      </w:r>
      <w:proofErr w:type="spellEnd"/>
      <w:r>
        <w:t>.</w:t>
      </w:r>
    </w:p>
    <w:p w:rsidR="002F4E70" w:rsidRDefault="005157E4">
      <w:pPr>
        <w:pStyle w:val="Heading3"/>
        <w:spacing w:before="200" w:after="100"/>
      </w:pPr>
      <w:r>
        <w:t>Sample response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>{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"</w:t>
      </w:r>
      <w:proofErr w:type="gramStart"/>
      <w:r>
        <w:rPr>
          <w:rFonts w:ascii="Consolas" w:eastAsia="Consolas" w:hAnsi="Consolas" w:cs="Consolas"/>
          <w:sz w:val="18"/>
          <w:szCs w:val="18"/>
        </w:rPr>
        <w:t>status</w:t>
      </w:r>
      <w:proofErr w:type="gramEnd"/>
      <w:r>
        <w:rPr>
          <w:rFonts w:ascii="Consolas" w:eastAsia="Consolas" w:hAnsi="Consolas" w:cs="Consolas"/>
          <w:sz w:val="18"/>
          <w:szCs w:val="18"/>
        </w:rPr>
        <w:t>": "SUCCESS",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"</w:t>
      </w:r>
      <w:proofErr w:type="gramStart"/>
      <w:r>
        <w:rPr>
          <w:rFonts w:ascii="Consolas" w:eastAsia="Consolas" w:hAnsi="Consolas" w:cs="Consolas"/>
          <w:sz w:val="18"/>
          <w:szCs w:val="18"/>
        </w:rPr>
        <w:t>operators</w:t>
      </w:r>
      <w:proofErr w:type="gramEnd"/>
      <w:r>
        <w:rPr>
          <w:rFonts w:ascii="Consolas" w:eastAsia="Consolas" w:hAnsi="Consolas" w:cs="Consolas"/>
          <w:sz w:val="18"/>
          <w:szCs w:val="18"/>
        </w:rPr>
        <w:t>": [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  </w:t>
      </w:r>
      <w:proofErr w:type="gramStart"/>
      <w:r>
        <w:rPr>
          <w:rFonts w:ascii="Consolas" w:eastAsia="Consolas" w:hAnsi="Consolas" w:cs="Consolas"/>
          <w:sz w:val="18"/>
          <w:szCs w:val="18"/>
        </w:rPr>
        <w:t>{ "</w:t>
      </w:r>
      <w:proofErr w:type="spellStart"/>
      <w:proofErr w:type="gramEnd"/>
      <w:r>
        <w:rPr>
          <w:rFonts w:ascii="Consolas" w:eastAsia="Consolas" w:hAnsi="Consolas" w:cs="Consolas"/>
          <w:sz w:val="18"/>
          <w:szCs w:val="18"/>
        </w:rPr>
        <w:t>operator_code</w:t>
      </w:r>
      <w:proofErr w:type="spellEnd"/>
      <w:r>
        <w:rPr>
          <w:rFonts w:ascii="Consolas" w:eastAsia="Consolas" w:hAnsi="Consolas" w:cs="Consolas"/>
          <w:sz w:val="18"/>
          <w:szCs w:val="18"/>
        </w:rPr>
        <w:t>": "AT",  "name": "</w:t>
      </w:r>
      <w:proofErr w:type="spellStart"/>
      <w:r>
        <w:rPr>
          <w:rFonts w:ascii="Consolas" w:eastAsia="Consolas" w:hAnsi="Consolas" w:cs="Consolas"/>
          <w:sz w:val="18"/>
          <w:szCs w:val="18"/>
        </w:rPr>
        <w:t>Airtel</w:t>
      </w:r>
      <w:proofErr w:type="spellEnd"/>
      <w:r>
        <w:rPr>
          <w:rFonts w:ascii="Consolas" w:eastAsia="Consolas" w:hAnsi="Consolas" w:cs="Consolas"/>
          <w:sz w:val="18"/>
          <w:szCs w:val="18"/>
        </w:rPr>
        <w:t xml:space="preserve"> Prepaid" },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  </w:t>
      </w:r>
      <w:proofErr w:type="gramStart"/>
      <w:r>
        <w:rPr>
          <w:rFonts w:ascii="Consolas" w:eastAsia="Consolas" w:hAnsi="Consolas" w:cs="Consolas"/>
          <w:sz w:val="18"/>
          <w:szCs w:val="18"/>
        </w:rPr>
        <w:t>{ "</w:t>
      </w:r>
      <w:proofErr w:type="spellStart"/>
      <w:proofErr w:type="gramEnd"/>
      <w:r>
        <w:rPr>
          <w:rFonts w:ascii="Consolas" w:eastAsia="Consolas" w:hAnsi="Consolas" w:cs="Consolas"/>
          <w:sz w:val="18"/>
          <w:szCs w:val="18"/>
        </w:rPr>
        <w:t>operator_code</w:t>
      </w:r>
      <w:proofErr w:type="spellEnd"/>
      <w:r>
        <w:rPr>
          <w:rFonts w:ascii="Consolas" w:eastAsia="Consolas" w:hAnsi="Consolas" w:cs="Consolas"/>
          <w:sz w:val="18"/>
          <w:szCs w:val="18"/>
        </w:rPr>
        <w:t xml:space="preserve">": "JIO", "name": "Reliance </w:t>
      </w:r>
      <w:proofErr w:type="spellStart"/>
      <w:r>
        <w:rPr>
          <w:rFonts w:ascii="Consolas" w:eastAsia="Consolas" w:hAnsi="Consolas" w:cs="Consolas"/>
          <w:sz w:val="18"/>
          <w:szCs w:val="18"/>
        </w:rPr>
        <w:t>Jio</w:t>
      </w:r>
      <w:proofErr w:type="spellEnd"/>
      <w:r>
        <w:rPr>
          <w:rFonts w:ascii="Consolas" w:eastAsia="Consolas" w:hAnsi="Consolas" w:cs="Consolas"/>
          <w:sz w:val="18"/>
          <w:szCs w:val="18"/>
        </w:rPr>
        <w:t>" },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  </w:t>
      </w:r>
      <w:proofErr w:type="gramStart"/>
      <w:r>
        <w:rPr>
          <w:rFonts w:ascii="Consolas" w:eastAsia="Consolas" w:hAnsi="Consolas" w:cs="Consolas"/>
          <w:sz w:val="18"/>
          <w:szCs w:val="18"/>
        </w:rPr>
        <w:t>{ "</w:t>
      </w:r>
      <w:proofErr w:type="spellStart"/>
      <w:proofErr w:type="gramEnd"/>
      <w:r>
        <w:rPr>
          <w:rFonts w:ascii="Consolas" w:eastAsia="Consolas" w:hAnsi="Consolas" w:cs="Consolas"/>
          <w:sz w:val="18"/>
          <w:szCs w:val="18"/>
        </w:rPr>
        <w:t>operator_code</w:t>
      </w:r>
      <w:proofErr w:type="spellEnd"/>
      <w:r>
        <w:rPr>
          <w:rFonts w:ascii="Consolas" w:eastAsia="Consolas" w:hAnsi="Consolas" w:cs="Consolas"/>
          <w:sz w:val="18"/>
          <w:szCs w:val="18"/>
        </w:rPr>
        <w:t>": "VI",  "name": "Vi (Vodafone Idea)" },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  </w:t>
      </w:r>
      <w:proofErr w:type="gramStart"/>
      <w:r>
        <w:rPr>
          <w:rFonts w:ascii="Consolas" w:eastAsia="Consolas" w:hAnsi="Consolas" w:cs="Consolas"/>
          <w:sz w:val="18"/>
          <w:szCs w:val="18"/>
        </w:rPr>
        <w:t>{ "</w:t>
      </w:r>
      <w:proofErr w:type="spellStart"/>
      <w:proofErr w:type="gramEnd"/>
      <w:r>
        <w:rPr>
          <w:rFonts w:ascii="Consolas" w:eastAsia="Consolas" w:hAnsi="Consolas" w:cs="Consolas"/>
          <w:sz w:val="18"/>
          <w:szCs w:val="18"/>
        </w:rPr>
        <w:t>operator_code</w:t>
      </w:r>
      <w:proofErr w:type="spellEnd"/>
      <w:r>
        <w:rPr>
          <w:rFonts w:ascii="Consolas" w:eastAsia="Consolas" w:hAnsi="Consolas" w:cs="Consolas"/>
          <w:sz w:val="18"/>
          <w:szCs w:val="18"/>
        </w:rPr>
        <w:t xml:space="preserve">": "BS",  "name": "BSNL </w:t>
      </w:r>
      <w:proofErr w:type="spellStart"/>
      <w:r>
        <w:rPr>
          <w:rFonts w:ascii="Consolas" w:eastAsia="Consolas" w:hAnsi="Consolas" w:cs="Consolas"/>
          <w:sz w:val="18"/>
          <w:szCs w:val="18"/>
        </w:rPr>
        <w:t>TopUp</w:t>
      </w:r>
      <w:proofErr w:type="spellEnd"/>
      <w:r>
        <w:rPr>
          <w:rFonts w:ascii="Consolas" w:eastAsia="Consolas" w:hAnsi="Consolas" w:cs="Consolas"/>
          <w:sz w:val="18"/>
          <w:szCs w:val="18"/>
        </w:rPr>
        <w:t>" },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  </w:t>
      </w:r>
      <w:proofErr w:type="gramStart"/>
      <w:r>
        <w:rPr>
          <w:rFonts w:ascii="Consolas" w:eastAsia="Consolas" w:hAnsi="Consolas" w:cs="Consolas"/>
          <w:sz w:val="18"/>
          <w:szCs w:val="18"/>
        </w:rPr>
        <w:t>{ "</w:t>
      </w:r>
      <w:proofErr w:type="spellStart"/>
      <w:proofErr w:type="gramEnd"/>
      <w:r>
        <w:rPr>
          <w:rFonts w:ascii="Consolas" w:eastAsia="Consolas" w:hAnsi="Consolas" w:cs="Consolas"/>
          <w:sz w:val="18"/>
          <w:szCs w:val="18"/>
        </w:rPr>
        <w:t>operator_code</w:t>
      </w:r>
      <w:proofErr w:type="spellEnd"/>
      <w:r>
        <w:rPr>
          <w:rFonts w:ascii="Consolas" w:eastAsia="Consolas" w:hAnsi="Consolas" w:cs="Consolas"/>
          <w:sz w:val="18"/>
          <w:szCs w:val="18"/>
        </w:rPr>
        <w:t>": "BSV", "name": "BSNL Validity (STV)" }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]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>}</w:t>
      </w:r>
    </w:p>
    <w:p w:rsidR="002F4E70" w:rsidRDefault="005157E4">
      <w:pPr>
        <w:pStyle w:val="Heading2"/>
        <w:spacing w:before="280" w:after="120"/>
      </w:pPr>
      <w:proofErr w:type="gramStart"/>
      <w:r>
        <w:rPr>
          <w:color w:val="1F4E79"/>
        </w:rPr>
        <w:t>4.3  Operator</w:t>
      </w:r>
      <w:proofErr w:type="gramEnd"/>
      <w:r>
        <w:rPr>
          <w:color w:val="1F4E79"/>
        </w:rPr>
        <w:t xml:space="preserve"> &amp; Circle Detection (HLR Check)</w:t>
      </w:r>
    </w:p>
    <w:p w:rsidR="002F4E70" w:rsidRDefault="005157E4">
      <w:pPr>
        <w:spacing w:after="120" w:line="300" w:lineRule="auto"/>
      </w:pPr>
      <w:r>
        <w:rPr>
          <w:b/>
          <w:bCs/>
        </w:rPr>
        <w:t xml:space="preserve">GET </w:t>
      </w:r>
      <w:r>
        <w:t>/</w:t>
      </w:r>
      <w:proofErr w:type="spellStart"/>
      <w:r>
        <w:t>hlr-check</w:t>
      </w:r>
      <w:proofErr w:type="gramStart"/>
      <w:r>
        <w:t>?mobile</w:t>
      </w:r>
      <w:proofErr w:type="spellEnd"/>
      <w:proofErr w:type="gramEnd"/>
      <w:r>
        <w:t>=98XXXXXX10</w:t>
      </w:r>
    </w:p>
    <w:p w:rsidR="002F4E70" w:rsidRDefault="005157E4">
      <w:pPr>
        <w:spacing w:after="120" w:line="300" w:lineRule="auto"/>
      </w:pPr>
      <w:proofErr w:type="gramStart"/>
      <w:r>
        <w:t>Detects the current operator and telecom circle of a mobile number (including ported numbers).</w:t>
      </w:r>
      <w:proofErr w:type="gramEnd"/>
      <w:r>
        <w:t xml:space="preserve"> Use this to auto-select the operator and avoid wrong-operator failures.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>{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"</w:t>
      </w:r>
      <w:proofErr w:type="gramStart"/>
      <w:r>
        <w:rPr>
          <w:rFonts w:ascii="Consolas" w:eastAsia="Consolas" w:hAnsi="Consolas" w:cs="Consolas"/>
          <w:sz w:val="18"/>
          <w:szCs w:val="18"/>
        </w:rPr>
        <w:t>status</w:t>
      </w:r>
      <w:proofErr w:type="gramEnd"/>
      <w:r>
        <w:rPr>
          <w:rFonts w:ascii="Consolas" w:eastAsia="Consolas" w:hAnsi="Consolas" w:cs="Consolas"/>
          <w:sz w:val="18"/>
          <w:szCs w:val="18"/>
        </w:rPr>
        <w:t>": "SUCCESS",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"</w:t>
      </w:r>
      <w:proofErr w:type="gramStart"/>
      <w:r>
        <w:rPr>
          <w:rFonts w:ascii="Consolas" w:eastAsia="Consolas" w:hAnsi="Consolas" w:cs="Consolas"/>
          <w:sz w:val="18"/>
          <w:szCs w:val="18"/>
        </w:rPr>
        <w:t>mobile</w:t>
      </w:r>
      <w:proofErr w:type="gramEnd"/>
      <w:r>
        <w:rPr>
          <w:rFonts w:ascii="Consolas" w:eastAsia="Consolas" w:hAnsi="Consolas" w:cs="Consolas"/>
          <w:sz w:val="18"/>
          <w:szCs w:val="18"/>
        </w:rPr>
        <w:t>": "98XXXXXX10",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"</w:t>
      </w:r>
      <w:proofErr w:type="spellStart"/>
      <w:r>
        <w:rPr>
          <w:rFonts w:ascii="Consolas" w:eastAsia="Consolas" w:hAnsi="Consolas" w:cs="Consolas"/>
          <w:sz w:val="18"/>
          <w:szCs w:val="18"/>
        </w:rPr>
        <w:t>operator_code</w:t>
      </w:r>
      <w:proofErr w:type="spellEnd"/>
      <w:r>
        <w:rPr>
          <w:rFonts w:ascii="Consolas" w:eastAsia="Consolas" w:hAnsi="Consolas" w:cs="Consolas"/>
          <w:sz w:val="18"/>
          <w:szCs w:val="18"/>
        </w:rPr>
        <w:t>": "JIO",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"</w:t>
      </w:r>
      <w:proofErr w:type="spellStart"/>
      <w:r>
        <w:rPr>
          <w:rFonts w:ascii="Consolas" w:eastAsia="Consolas" w:hAnsi="Consolas" w:cs="Consolas"/>
          <w:sz w:val="18"/>
          <w:szCs w:val="18"/>
        </w:rPr>
        <w:t>operator_</w:t>
      </w:r>
      <w:r>
        <w:rPr>
          <w:rFonts w:ascii="Consolas" w:eastAsia="Consolas" w:hAnsi="Consolas" w:cs="Consolas"/>
          <w:sz w:val="18"/>
          <w:szCs w:val="18"/>
        </w:rPr>
        <w:t>name</w:t>
      </w:r>
      <w:proofErr w:type="spellEnd"/>
      <w:r>
        <w:rPr>
          <w:rFonts w:ascii="Consolas" w:eastAsia="Consolas" w:hAnsi="Consolas" w:cs="Consolas"/>
          <w:sz w:val="18"/>
          <w:szCs w:val="18"/>
        </w:rPr>
        <w:t xml:space="preserve">": "Reliance </w:t>
      </w:r>
      <w:proofErr w:type="spellStart"/>
      <w:r>
        <w:rPr>
          <w:rFonts w:ascii="Consolas" w:eastAsia="Consolas" w:hAnsi="Consolas" w:cs="Consolas"/>
          <w:sz w:val="18"/>
          <w:szCs w:val="18"/>
        </w:rPr>
        <w:t>Jio</w:t>
      </w:r>
      <w:proofErr w:type="spellEnd"/>
      <w:r>
        <w:rPr>
          <w:rFonts w:ascii="Consolas" w:eastAsia="Consolas" w:hAnsi="Consolas" w:cs="Consolas"/>
          <w:sz w:val="18"/>
          <w:szCs w:val="18"/>
        </w:rPr>
        <w:t>",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"</w:t>
      </w:r>
      <w:proofErr w:type="spellStart"/>
      <w:r>
        <w:rPr>
          <w:rFonts w:ascii="Consolas" w:eastAsia="Consolas" w:hAnsi="Consolas" w:cs="Consolas"/>
          <w:sz w:val="18"/>
          <w:szCs w:val="18"/>
        </w:rPr>
        <w:t>circle_code</w:t>
      </w:r>
      <w:proofErr w:type="spellEnd"/>
      <w:r>
        <w:rPr>
          <w:rFonts w:ascii="Consolas" w:eastAsia="Consolas" w:hAnsi="Consolas" w:cs="Consolas"/>
          <w:sz w:val="18"/>
          <w:szCs w:val="18"/>
        </w:rPr>
        <w:t>": "UPW",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"</w:t>
      </w:r>
      <w:proofErr w:type="spellStart"/>
      <w:r>
        <w:rPr>
          <w:rFonts w:ascii="Consolas" w:eastAsia="Consolas" w:hAnsi="Consolas" w:cs="Consolas"/>
          <w:sz w:val="18"/>
          <w:szCs w:val="18"/>
        </w:rPr>
        <w:t>circle_name</w:t>
      </w:r>
      <w:proofErr w:type="spellEnd"/>
      <w:r>
        <w:rPr>
          <w:rFonts w:ascii="Consolas" w:eastAsia="Consolas" w:hAnsi="Consolas" w:cs="Consolas"/>
          <w:sz w:val="18"/>
          <w:szCs w:val="18"/>
        </w:rPr>
        <w:t>": "UP West"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>}</w:t>
      </w:r>
    </w:p>
    <w:p w:rsidR="002F4E70" w:rsidRDefault="005157E4">
      <w:pPr>
        <w:pStyle w:val="Heading2"/>
        <w:spacing w:before="280" w:after="120"/>
      </w:pPr>
      <w:proofErr w:type="gramStart"/>
      <w:r>
        <w:rPr>
          <w:color w:val="1F4E79"/>
        </w:rPr>
        <w:t>4.4  Browse</w:t>
      </w:r>
      <w:proofErr w:type="gramEnd"/>
      <w:r>
        <w:rPr>
          <w:color w:val="1F4E79"/>
        </w:rPr>
        <w:t xml:space="preserve"> Plans</w:t>
      </w:r>
    </w:p>
    <w:p w:rsidR="002F4E70" w:rsidRDefault="005157E4">
      <w:pPr>
        <w:spacing w:after="120" w:line="300" w:lineRule="auto"/>
      </w:pPr>
      <w:r>
        <w:rPr>
          <w:b/>
          <w:bCs/>
        </w:rPr>
        <w:t xml:space="preserve">GET </w:t>
      </w:r>
      <w:r>
        <w:t>/</w:t>
      </w:r>
      <w:proofErr w:type="spellStart"/>
      <w:r>
        <w:t>plans</w:t>
      </w:r>
      <w:proofErr w:type="gramStart"/>
      <w:r>
        <w:t>?operator</w:t>
      </w:r>
      <w:proofErr w:type="gramEnd"/>
      <w:r>
        <w:t>_code</w:t>
      </w:r>
      <w:proofErr w:type="spellEnd"/>
      <w:r>
        <w:t>=</w:t>
      </w:r>
      <w:proofErr w:type="spellStart"/>
      <w:r>
        <w:t>JIO&amp;circle_code</w:t>
      </w:r>
      <w:proofErr w:type="spellEnd"/>
      <w:r>
        <w:t>=UPW</w:t>
      </w:r>
    </w:p>
    <w:p w:rsidR="002F4E70" w:rsidRDefault="005157E4">
      <w:pPr>
        <w:spacing w:after="120" w:line="300" w:lineRule="auto"/>
      </w:pPr>
      <w:r>
        <w:t xml:space="preserve">Returns current recharge plans for an operator and circle, grouped by category (Unlimited, Data, </w:t>
      </w:r>
      <w:proofErr w:type="spellStart"/>
      <w:r>
        <w:t>Talktime</w:t>
      </w:r>
      <w:proofErr w:type="spellEnd"/>
      <w:r>
        <w:t>, SMS, Roami</w:t>
      </w:r>
      <w:r>
        <w:t>ng, etc.). Plan data refreshes multiple times daily.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>{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"</w:t>
      </w:r>
      <w:proofErr w:type="gramStart"/>
      <w:r>
        <w:rPr>
          <w:rFonts w:ascii="Consolas" w:eastAsia="Consolas" w:hAnsi="Consolas" w:cs="Consolas"/>
          <w:sz w:val="18"/>
          <w:szCs w:val="18"/>
        </w:rPr>
        <w:t>status</w:t>
      </w:r>
      <w:proofErr w:type="gramEnd"/>
      <w:r>
        <w:rPr>
          <w:rFonts w:ascii="Consolas" w:eastAsia="Consolas" w:hAnsi="Consolas" w:cs="Consolas"/>
          <w:sz w:val="18"/>
          <w:szCs w:val="18"/>
        </w:rPr>
        <w:t>": "SUCCESS",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"</w:t>
      </w:r>
      <w:proofErr w:type="spellStart"/>
      <w:r>
        <w:rPr>
          <w:rFonts w:ascii="Consolas" w:eastAsia="Consolas" w:hAnsi="Consolas" w:cs="Consolas"/>
          <w:sz w:val="18"/>
          <w:szCs w:val="18"/>
        </w:rPr>
        <w:t>operator_code</w:t>
      </w:r>
      <w:proofErr w:type="spellEnd"/>
      <w:r>
        <w:rPr>
          <w:rFonts w:ascii="Consolas" w:eastAsia="Consolas" w:hAnsi="Consolas" w:cs="Consolas"/>
          <w:sz w:val="18"/>
          <w:szCs w:val="18"/>
        </w:rPr>
        <w:t>": "JIO",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"</w:t>
      </w:r>
      <w:proofErr w:type="spellStart"/>
      <w:r>
        <w:rPr>
          <w:rFonts w:ascii="Consolas" w:eastAsia="Consolas" w:hAnsi="Consolas" w:cs="Consolas"/>
          <w:sz w:val="18"/>
          <w:szCs w:val="18"/>
        </w:rPr>
        <w:t>circle_code</w:t>
      </w:r>
      <w:proofErr w:type="spellEnd"/>
      <w:r>
        <w:rPr>
          <w:rFonts w:ascii="Consolas" w:eastAsia="Consolas" w:hAnsi="Consolas" w:cs="Consolas"/>
          <w:sz w:val="18"/>
          <w:szCs w:val="18"/>
        </w:rPr>
        <w:t>": "UPW",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"</w:t>
      </w:r>
      <w:proofErr w:type="gramStart"/>
      <w:r>
        <w:rPr>
          <w:rFonts w:ascii="Consolas" w:eastAsia="Consolas" w:hAnsi="Consolas" w:cs="Consolas"/>
          <w:sz w:val="18"/>
          <w:szCs w:val="18"/>
        </w:rPr>
        <w:t>plans</w:t>
      </w:r>
      <w:proofErr w:type="gramEnd"/>
      <w:r>
        <w:rPr>
          <w:rFonts w:ascii="Consolas" w:eastAsia="Consolas" w:hAnsi="Consolas" w:cs="Consolas"/>
          <w:sz w:val="18"/>
          <w:szCs w:val="18"/>
        </w:rPr>
        <w:t>": {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  "UNLIMITED": [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    </w:t>
      </w:r>
      <w:proofErr w:type="gramStart"/>
      <w:r>
        <w:rPr>
          <w:rFonts w:ascii="Consolas" w:eastAsia="Consolas" w:hAnsi="Consolas" w:cs="Consolas"/>
          <w:sz w:val="18"/>
          <w:szCs w:val="18"/>
        </w:rPr>
        <w:t>{ "</w:t>
      </w:r>
      <w:proofErr w:type="gramEnd"/>
      <w:r>
        <w:rPr>
          <w:rFonts w:ascii="Consolas" w:eastAsia="Consolas" w:hAnsi="Consolas" w:cs="Consolas"/>
          <w:sz w:val="18"/>
          <w:szCs w:val="18"/>
        </w:rPr>
        <w:t>amount": 299, "validity": "28 days",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      "description": "</w:t>
      </w:r>
      <w:r>
        <w:rPr>
          <w:rFonts w:ascii="Consolas" w:eastAsia="Consolas" w:hAnsi="Consolas" w:cs="Consolas"/>
          <w:sz w:val="18"/>
          <w:szCs w:val="18"/>
        </w:rPr>
        <w:t>Unlimited calls + 1.5GB/day + 100 SMS/day</w:t>
      </w:r>
      <w:proofErr w:type="gramStart"/>
      <w:r>
        <w:rPr>
          <w:rFonts w:ascii="Consolas" w:eastAsia="Consolas" w:hAnsi="Consolas" w:cs="Consolas"/>
          <w:sz w:val="18"/>
          <w:szCs w:val="18"/>
        </w:rPr>
        <w:t>" }</w:t>
      </w:r>
      <w:proofErr w:type="gramEnd"/>
      <w:r>
        <w:rPr>
          <w:rFonts w:ascii="Consolas" w:eastAsia="Consolas" w:hAnsi="Consolas" w:cs="Consolas"/>
          <w:sz w:val="18"/>
          <w:szCs w:val="18"/>
        </w:rPr>
        <w:t>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    </w:t>
      </w:r>
      <w:proofErr w:type="gramStart"/>
      <w:r>
        <w:rPr>
          <w:rFonts w:ascii="Consolas" w:eastAsia="Consolas" w:hAnsi="Consolas" w:cs="Consolas"/>
          <w:sz w:val="18"/>
          <w:szCs w:val="18"/>
        </w:rPr>
        <w:t>{ "</w:t>
      </w:r>
      <w:proofErr w:type="gramEnd"/>
      <w:r>
        <w:rPr>
          <w:rFonts w:ascii="Consolas" w:eastAsia="Consolas" w:hAnsi="Consolas" w:cs="Consolas"/>
          <w:sz w:val="18"/>
          <w:szCs w:val="18"/>
        </w:rPr>
        <w:t>amount": 666, "validity": "84 days",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      "description": "Unlimited calls + 1.5GB/day + 100 SMS/day</w:t>
      </w:r>
      <w:proofErr w:type="gramStart"/>
      <w:r>
        <w:rPr>
          <w:rFonts w:ascii="Consolas" w:eastAsia="Consolas" w:hAnsi="Consolas" w:cs="Consolas"/>
          <w:sz w:val="18"/>
          <w:szCs w:val="18"/>
        </w:rPr>
        <w:t>" }</w:t>
      </w:r>
      <w:proofErr w:type="gramEnd"/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  ],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  "DATA": [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    </w:t>
      </w:r>
      <w:proofErr w:type="gramStart"/>
      <w:r>
        <w:rPr>
          <w:rFonts w:ascii="Consolas" w:eastAsia="Consolas" w:hAnsi="Consolas" w:cs="Consolas"/>
          <w:sz w:val="18"/>
          <w:szCs w:val="18"/>
        </w:rPr>
        <w:t>{ "</w:t>
      </w:r>
      <w:proofErr w:type="gramEnd"/>
      <w:r>
        <w:rPr>
          <w:rFonts w:ascii="Consolas" w:eastAsia="Consolas" w:hAnsi="Consolas" w:cs="Consolas"/>
          <w:sz w:val="18"/>
          <w:szCs w:val="18"/>
        </w:rPr>
        <w:t>amount": 61, "validity": "Existing plan",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      "description": </w:t>
      </w:r>
      <w:r>
        <w:rPr>
          <w:rFonts w:ascii="Consolas" w:eastAsia="Consolas" w:hAnsi="Consolas" w:cs="Consolas"/>
          <w:sz w:val="18"/>
          <w:szCs w:val="18"/>
        </w:rPr>
        <w:t>"6GB add-on data</w:t>
      </w:r>
      <w:proofErr w:type="gramStart"/>
      <w:r>
        <w:rPr>
          <w:rFonts w:ascii="Consolas" w:eastAsia="Consolas" w:hAnsi="Consolas" w:cs="Consolas"/>
          <w:sz w:val="18"/>
          <w:szCs w:val="18"/>
        </w:rPr>
        <w:t>" }</w:t>
      </w:r>
      <w:proofErr w:type="gramEnd"/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  ]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}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>}</w:t>
      </w:r>
    </w:p>
    <w:p w:rsidR="002F4E70" w:rsidRDefault="005157E4">
      <w:pPr>
        <w:pStyle w:val="Heading2"/>
        <w:spacing w:before="280" w:after="120"/>
      </w:pPr>
      <w:proofErr w:type="gramStart"/>
      <w:r>
        <w:rPr>
          <w:color w:val="1F4E79"/>
        </w:rPr>
        <w:lastRenderedPageBreak/>
        <w:t>4.5  Recharge</w:t>
      </w:r>
      <w:proofErr w:type="gramEnd"/>
      <w:r>
        <w:rPr>
          <w:color w:val="1F4E79"/>
        </w:rPr>
        <w:t xml:space="preserve"> Request  (Core Endpoint)</w:t>
      </w:r>
    </w:p>
    <w:p w:rsidR="002F4E70" w:rsidRDefault="005157E4">
      <w:pPr>
        <w:spacing w:after="120" w:line="300" w:lineRule="auto"/>
      </w:pPr>
      <w:r>
        <w:rPr>
          <w:b/>
          <w:bCs/>
        </w:rPr>
        <w:t xml:space="preserve">POST </w:t>
      </w:r>
      <w:r>
        <w:t>/recharge</w:t>
      </w:r>
    </w:p>
    <w:p w:rsidR="002F4E70" w:rsidRDefault="005157E4">
      <w:pPr>
        <w:pStyle w:val="Heading3"/>
        <w:spacing w:before="200" w:after="100"/>
      </w:pPr>
      <w:r>
        <w:t>Request parameters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6"/>
        <w:gridCol w:w="1170"/>
        <w:gridCol w:w="1404"/>
        <w:gridCol w:w="4680"/>
      </w:tblGrid>
      <w:tr w:rsidR="002F4E70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106" w:type="dxa"/>
            <w:shd w:val="clear" w:color="auto" w:fill="1F4E79"/>
          </w:tcPr>
          <w:p w:rsidR="002F4E70" w:rsidRDefault="005157E4">
            <w:r>
              <w:rPr>
                <w:b/>
                <w:bCs/>
                <w:color w:val="FFFFFF"/>
                <w:sz w:val="20"/>
                <w:szCs w:val="20"/>
              </w:rPr>
              <w:t>Parameter</w:t>
            </w:r>
          </w:p>
        </w:tc>
        <w:tc>
          <w:tcPr>
            <w:tcW w:w="1170" w:type="dxa"/>
            <w:shd w:val="clear" w:color="auto" w:fill="1F4E79"/>
          </w:tcPr>
          <w:p w:rsidR="002F4E70" w:rsidRDefault="005157E4">
            <w:r>
              <w:rPr>
                <w:b/>
                <w:bCs/>
                <w:color w:val="FFFFFF"/>
                <w:sz w:val="20"/>
                <w:szCs w:val="20"/>
              </w:rPr>
              <w:t>Type</w:t>
            </w:r>
          </w:p>
        </w:tc>
        <w:tc>
          <w:tcPr>
            <w:tcW w:w="1404" w:type="dxa"/>
            <w:shd w:val="clear" w:color="auto" w:fill="1F4E79"/>
          </w:tcPr>
          <w:p w:rsidR="002F4E70" w:rsidRDefault="005157E4">
            <w:r>
              <w:rPr>
                <w:b/>
                <w:bCs/>
                <w:color w:val="FFFFFF"/>
                <w:sz w:val="20"/>
                <w:szCs w:val="20"/>
              </w:rPr>
              <w:t>Required</w:t>
            </w:r>
          </w:p>
        </w:tc>
        <w:tc>
          <w:tcPr>
            <w:tcW w:w="4680" w:type="dxa"/>
            <w:shd w:val="clear" w:color="auto" w:fill="1F4E79"/>
          </w:tcPr>
          <w:p w:rsidR="002F4E70" w:rsidRDefault="005157E4">
            <w:r>
              <w:rPr>
                <w:b/>
                <w:bCs/>
                <w:color w:val="FFFFFF"/>
                <w:sz w:val="20"/>
                <w:szCs w:val="20"/>
              </w:rPr>
              <w:t>Description</w:t>
            </w:r>
          </w:p>
        </w:tc>
      </w:tr>
      <w:tr w:rsidR="002F4E70">
        <w:tblPrEx>
          <w:tblCellMar>
            <w:top w:w="0" w:type="dxa"/>
            <w:bottom w:w="0" w:type="dxa"/>
          </w:tblCellMar>
        </w:tblPrEx>
        <w:tc>
          <w:tcPr>
            <w:tcW w:w="2106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mobile</w:t>
            </w:r>
          </w:p>
        </w:tc>
        <w:tc>
          <w:tcPr>
            <w:tcW w:w="1170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string</w:t>
            </w:r>
          </w:p>
        </w:tc>
        <w:tc>
          <w:tcPr>
            <w:tcW w:w="1404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Yes</w:t>
            </w:r>
          </w:p>
        </w:tc>
        <w:tc>
          <w:tcPr>
            <w:tcW w:w="4680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10-digit mobile number (or DTH customer ID for DTH)</w:t>
            </w:r>
          </w:p>
        </w:tc>
      </w:tr>
      <w:tr w:rsidR="002F4E70">
        <w:tblPrEx>
          <w:tblCellMar>
            <w:top w:w="0" w:type="dxa"/>
            <w:bottom w:w="0" w:type="dxa"/>
          </w:tblCellMar>
        </w:tblPrEx>
        <w:tc>
          <w:tcPr>
            <w:tcW w:w="2106" w:type="dxa"/>
            <w:shd w:val="clear" w:color="auto" w:fill="F2F7FC"/>
          </w:tcPr>
          <w:p w:rsidR="002F4E70" w:rsidRDefault="005157E4">
            <w:proofErr w:type="spellStart"/>
            <w:r>
              <w:rPr>
                <w:sz w:val="20"/>
                <w:szCs w:val="20"/>
              </w:rPr>
              <w:t>operator_code</w:t>
            </w:r>
            <w:proofErr w:type="spellEnd"/>
          </w:p>
        </w:tc>
        <w:tc>
          <w:tcPr>
            <w:tcW w:w="1170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string</w:t>
            </w:r>
          </w:p>
        </w:tc>
        <w:tc>
          <w:tcPr>
            <w:tcW w:w="1404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Yes</w:t>
            </w:r>
          </w:p>
        </w:tc>
        <w:tc>
          <w:tcPr>
            <w:tcW w:w="4680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Operator code from the Operator List API</w:t>
            </w:r>
          </w:p>
        </w:tc>
      </w:tr>
      <w:tr w:rsidR="002F4E70">
        <w:tblPrEx>
          <w:tblCellMar>
            <w:top w:w="0" w:type="dxa"/>
            <w:bottom w:w="0" w:type="dxa"/>
          </w:tblCellMar>
        </w:tblPrEx>
        <w:tc>
          <w:tcPr>
            <w:tcW w:w="2106" w:type="dxa"/>
            <w:shd w:val="clear" w:color="auto" w:fill="FFFFFF"/>
          </w:tcPr>
          <w:p w:rsidR="002F4E70" w:rsidRDefault="005157E4">
            <w:proofErr w:type="spellStart"/>
            <w:r>
              <w:rPr>
                <w:sz w:val="20"/>
                <w:szCs w:val="20"/>
              </w:rPr>
              <w:t>circle_code</w:t>
            </w:r>
            <w:proofErr w:type="spellEnd"/>
          </w:p>
        </w:tc>
        <w:tc>
          <w:tcPr>
            <w:tcW w:w="1170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string</w:t>
            </w:r>
          </w:p>
        </w:tc>
        <w:tc>
          <w:tcPr>
            <w:tcW w:w="1404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Conditional</w:t>
            </w:r>
          </w:p>
        </w:tc>
        <w:tc>
          <w:tcPr>
            <w:tcW w:w="4680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Circle code; required for plan-specific prepaid recharges</w:t>
            </w:r>
          </w:p>
        </w:tc>
      </w:tr>
      <w:tr w:rsidR="002F4E70">
        <w:tblPrEx>
          <w:tblCellMar>
            <w:top w:w="0" w:type="dxa"/>
            <w:bottom w:w="0" w:type="dxa"/>
          </w:tblCellMar>
        </w:tblPrEx>
        <w:tc>
          <w:tcPr>
            <w:tcW w:w="2106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amount</w:t>
            </w:r>
          </w:p>
        </w:tc>
        <w:tc>
          <w:tcPr>
            <w:tcW w:w="1170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number</w:t>
            </w:r>
          </w:p>
        </w:tc>
        <w:tc>
          <w:tcPr>
            <w:tcW w:w="1404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Yes</w:t>
            </w:r>
          </w:p>
        </w:tc>
        <w:tc>
          <w:tcPr>
            <w:tcW w:w="4680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Recharge amount in INR (whole rupees)</w:t>
            </w:r>
          </w:p>
        </w:tc>
      </w:tr>
      <w:tr w:rsidR="002F4E70">
        <w:tblPrEx>
          <w:tblCellMar>
            <w:top w:w="0" w:type="dxa"/>
            <w:bottom w:w="0" w:type="dxa"/>
          </w:tblCellMar>
        </w:tblPrEx>
        <w:tc>
          <w:tcPr>
            <w:tcW w:w="2106" w:type="dxa"/>
            <w:shd w:val="clear" w:color="auto" w:fill="FFFFFF"/>
          </w:tcPr>
          <w:p w:rsidR="002F4E70" w:rsidRDefault="005157E4">
            <w:proofErr w:type="spellStart"/>
            <w:r>
              <w:rPr>
                <w:sz w:val="20"/>
                <w:szCs w:val="20"/>
              </w:rPr>
              <w:t>client_ref_id</w:t>
            </w:r>
            <w:proofErr w:type="spellEnd"/>
          </w:p>
        </w:tc>
        <w:tc>
          <w:tcPr>
            <w:tcW w:w="1170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string</w:t>
            </w:r>
          </w:p>
        </w:tc>
        <w:tc>
          <w:tcPr>
            <w:tcW w:w="1404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Yes</w:t>
            </w:r>
          </w:p>
        </w:tc>
        <w:tc>
          <w:tcPr>
            <w:tcW w:w="4680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 xml:space="preserve">YOUR unique transaction ID (max 30 chars, alphanumeric). Used for </w:t>
            </w:r>
            <w:proofErr w:type="spellStart"/>
            <w:r>
              <w:rPr>
                <w:sz w:val="20"/>
                <w:szCs w:val="20"/>
              </w:rPr>
              <w:t>idempotency</w:t>
            </w:r>
            <w:proofErr w:type="spellEnd"/>
            <w:r>
              <w:rPr>
                <w:sz w:val="20"/>
                <w:szCs w:val="20"/>
              </w:rPr>
              <w:t xml:space="preserve"> and status checks</w:t>
            </w:r>
          </w:p>
        </w:tc>
      </w:tr>
      <w:tr w:rsidR="002F4E70">
        <w:tblPrEx>
          <w:tblCellMar>
            <w:top w:w="0" w:type="dxa"/>
            <w:bottom w:w="0" w:type="dxa"/>
          </w:tblCellMar>
        </w:tblPrEx>
        <w:tc>
          <w:tcPr>
            <w:tcW w:w="2106" w:type="dxa"/>
            <w:shd w:val="clear" w:color="auto" w:fill="F2F7FC"/>
          </w:tcPr>
          <w:p w:rsidR="002F4E70" w:rsidRDefault="005157E4">
            <w:proofErr w:type="spellStart"/>
            <w:r>
              <w:rPr>
                <w:sz w:val="20"/>
                <w:szCs w:val="20"/>
              </w:rPr>
              <w:t>callback_url</w:t>
            </w:r>
            <w:proofErr w:type="spellEnd"/>
          </w:p>
        </w:tc>
        <w:tc>
          <w:tcPr>
            <w:tcW w:w="1170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string</w:t>
            </w:r>
          </w:p>
        </w:tc>
        <w:tc>
          <w:tcPr>
            <w:tcW w:w="1404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No</w:t>
            </w:r>
          </w:p>
        </w:tc>
        <w:tc>
          <w:tcPr>
            <w:tcW w:w="4680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 xml:space="preserve">Overrides your default registered </w:t>
            </w:r>
            <w:proofErr w:type="spellStart"/>
            <w:r>
              <w:rPr>
                <w:sz w:val="20"/>
                <w:szCs w:val="20"/>
              </w:rPr>
              <w:t>webhook</w:t>
            </w:r>
            <w:proofErr w:type="spellEnd"/>
            <w:r>
              <w:rPr>
                <w:sz w:val="20"/>
                <w:szCs w:val="20"/>
              </w:rPr>
              <w:t xml:space="preserve"> URL for this transaction</w:t>
            </w:r>
          </w:p>
        </w:tc>
      </w:tr>
    </w:tbl>
    <w:p w:rsidR="002F4E70" w:rsidRDefault="005157E4">
      <w:pPr>
        <w:pStyle w:val="Heading3"/>
        <w:spacing w:before="200" w:after="100"/>
      </w:pPr>
      <w:r>
        <w:t>Sample request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>POST /recharge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>{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"</w:t>
      </w:r>
      <w:proofErr w:type="gramStart"/>
      <w:r>
        <w:rPr>
          <w:rFonts w:ascii="Consolas" w:eastAsia="Consolas" w:hAnsi="Consolas" w:cs="Consolas"/>
          <w:sz w:val="18"/>
          <w:szCs w:val="18"/>
        </w:rPr>
        <w:t>mobile</w:t>
      </w:r>
      <w:proofErr w:type="gramEnd"/>
      <w:r>
        <w:rPr>
          <w:rFonts w:ascii="Consolas" w:eastAsia="Consolas" w:hAnsi="Consolas" w:cs="Consolas"/>
          <w:sz w:val="18"/>
          <w:szCs w:val="18"/>
        </w:rPr>
        <w:t>": "98XXXXXX10",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"</w:t>
      </w:r>
      <w:proofErr w:type="spellStart"/>
      <w:r>
        <w:rPr>
          <w:rFonts w:ascii="Consolas" w:eastAsia="Consolas" w:hAnsi="Consolas" w:cs="Consolas"/>
          <w:sz w:val="18"/>
          <w:szCs w:val="18"/>
        </w:rPr>
        <w:t>operator_code</w:t>
      </w:r>
      <w:proofErr w:type="spellEnd"/>
      <w:r>
        <w:rPr>
          <w:rFonts w:ascii="Consolas" w:eastAsia="Consolas" w:hAnsi="Consolas" w:cs="Consolas"/>
          <w:sz w:val="18"/>
          <w:szCs w:val="18"/>
        </w:rPr>
        <w:t>": "AT",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"</w:t>
      </w:r>
      <w:proofErr w:type="spellStart"/>
      <w:r>
        <w:rPr>
          <w:rFonts w:ascii="Consolas" w:eastAsia="Consolas" w:hAnsi="Consolas" w:cs="Consolas"/>
          <w:sz w:val="18"/>
          <w:szCs w:val="18"/>
        </w:rPr>
        <w:t>circle_code</w:t>
      </w:r>
      <w:proofErr w:type="spellEnd"/>
      <w:r>
        <w:rPr>
          <w:rFonts w:ascii="Consolas" w:eastAsia="Consolas" w:hAnsi="Consolas" w:cs="Consolas"/>
          <w:sz w:val="18"/>
          <w:szCs w:val="18"/>
        </w:rPr>
        <w:t>": "UPW",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"</w:t>
      </w:r>
      <w:proofErr w:type="gramStart"/>
      <w:r>
        <w:rPr>
          <w:rFonts w:ascii="Consolas" w:eastAsia="Consolas" w:hAnsi="Consolas" w:cs="Consolas"/>
          <w:sz w:val="18"/>
          <w:szCs w:val="18"/>
        </w:rPr>
        <w:t>amount</w:t>
      </w:r>
      <w:proofErr w:type="gramEnd"/>
      <w:r>
        <w:rPr>
          <w:rFonts w:ascii="Consolas" w:eastAsia="Consolas" w:hAnsi="Consolas" w:cs="Consolas"/>
          <w:sz w:val="18"/>
          <w:szCs w:val="18"/>
        </w:rPr>
        <w:t>": 299,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"</w:t>
      </w:r>
      <w:proofErr w:type="spellStart"/>
      <w:r>
        <w:rPr>
          <w:rFonts w:ascii="Consolas" w:eastAsia="Consolas" w:hAnsi="Consolas" w:cs="Consolas"/>
          <w:sz w:val="18"/>
          <w:szCs w:val="18"/>
        </w:rPr>
        <w:t>client_ref_id</w:t>
      </w:r>
      <w:proofErr w:type="spellEnd"/>
      <w:r>
        <w:rPr>
          <w:rFonts w:ascii="Consolas" w:eastAsia="Consolas" w:hAnsi="Consolas" w:cs="Consolas"/>
          <w:sz w:val="18"/>
          <w:szCs w:val="18"/>
        </w:rPr>
        <w:t>": "ORD202607180001"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>}</w:t>
      </w:r>
    </w:p>
    <w:p w:rsidR="002F4E70" w:rsidRDefault="005157E4">
      <w:pPr>
        <w:pStyle w:val="Heading3"/>
        <w:spacing w:before="200" w:after="100"/>
      </w:pPr>
      <w:r>
        <w:t>Sample response — success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>{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"</w:t>
      </w:r>
      <w:proofErr w:type="gramStart"/>
      <w:r>
        <w:rPr>
          <w:rFonts w:ascii="Consolas" w:eastAsia="Consolas" w:hAnsi="Consolas" w:cs="Consolas"/>
          <w:sz w:val="18"/>
          <w:szCs w:val="18"/>
        </w:rPr>
        <w:t>status</w:t>
      </w:r>
      <w:proofErr w:type="gramEnd"/>
      <w:r>
        <w:rPr>
          <w:rFonts w:ascii="Consolas" w:eastAsia="Consolas" w:hAnsi="Consolas" w:cs="Consolas"/>
          <w:sz w:val="18"/>
          <w:szCs w:val="18"/>
        </w:rPr>
        <w:t>": "SUCCESS",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"</w:t>
      </w:r>
      <w:proofErr w:type="spellStart"/>
      <w:r>
        <w:rPr>
          <w:rFonts w:ascii="Consolas" w:eastAsia="Consolas" w:hAnsi="Consolas" w:cs="Consolas"/>
          <w:sz w:val="18"/>
          <w:szCs w:val="18"/>
        </w:rPr>
        <w:t>txn_id</w:t>
      </w:r>
      <w:proofErr w:type="spellEnd"/>
      <w:r>
        <w:rPr>
          <w:rFonts w:ascii="Consolas" w:eastAsia="Consolas" w:hAnsi="Consolas" w:cs="Consolas"/>
          <w:sz w:val="18"/>
          <w:szCs w:val="18"/>
        </w:rPr>
        <w:t>": "NWS20260718123456",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"</w:t>
      </w:r>
      <w:proofErr w:type="spellStart"/>
      <w:r>
        <w:rPr>
          <w:rFonts w:ascii="Consolas" w:eastAsia="Consolas" w:hAnsi="Consolas" w:cs="Consolas"/>
          <w:sz w:val="18"/>
          <w:szCs w:val="18"/>
        </w:rPr>
        <w:t>client_ref_id</w:t>
      </w:r>
      <w:proofErr w:type="spellEnd"/>
      <w:r>
        <w:rPr>
          <w:rFonts w:ascii="Consolas" w:eastAsia="Consolas" w:hAnsi="Consolas" w:cs="Consolas"/>
          <w:sz w:val="18"/>
          <w:szCs w:val="18"/>
        </w:rPr>
        <w:t>": "ORD202607180001",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"</w:t>
      </w:r>
      <w:proofErr w:type="spellStart"/>
      <w:r>
        <w:rPr>
          <w:rFonts w:ascii="Consolas" w:eastAsia="Consolas" w:hAnsi="Consolas" w:cs="Consolas"/>
          <w:sz w:val="18"/>
          <w:szCs w:val="18"/>
        </w:rPr>
        <w:t>operator_ref</w:t>
      </w:r>
      <w:proofErr w:type="spellEnd"/>
      <w:r>
        <w:rPr>
          <w:rFonts w:ascii="Consolas" w:eastAsia="Consolas" w:hAnsi="Consolas" w:cs="Consolas"/>
          <w:sz w:val="18"/>
          <w:szCs w:val="18"/>
        </w:rPr>
        <w:t>": "</w:t>
      </w:r>
      <w:r>
        <w:rPr>
          <w:rFonts w:ascii="Consolas" w:eastAsia="Consolas" w:hAnsi="Consolas" w:cs="Consolas"/>
          <w:sz w:val="18"/>
          <w:szCs w:val="18"/>
        </w:rPr>
        <w:t>AIRTEL987654321",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"</w:t>
      </w:r>
      <w:proofErr w:type="gramStart"/>
      <w:r>
        <w:rPr>
          <w:rFonts w:ascii="Consolas" w:eastAsia="Consolas" w:hAnsi="Consolas" w:cs="Consolas"/>
          <w:sz w:val="18"/>
          <w:szCs w:val="18"/>
        </w:rPr>
        <w:t>mobile</w:t>
      </w:r>
      <w:proofErr w:type="gramEnd"/>
      <w:r>
        <w:rPr>
          <w:rFonts w:ascii="Consolas" w:eastAsia="Consolas" w:hAnsi="Consolas" w:cs="Consolas"/>
          <w:sz w:val="18"/>
          <w:szCs w:val="18"/>
        </w:rPr>
        <w:t>": "98XXXXXX10",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"</w:t>
      </w:r>
      <w:proofErr w:type="gramStart"/>
      <w:r>
        <w:rPr>
          <w:rFonts w:ascii="Consolas" w:eastAsia="Consolas" w:hAnsi="Consolas" w:cs="Consolas"/>
          <w:sz w:val="18"/>
          <w:szCs w:val="18"/>
        </w:rPr>
        <w:t>amount</w:t>
      </w:r>
      <w:proofErr w:type="gramEnd"/>
      <w:r>
        <w:rPr>
          <w:rFonts w:ascii="Consolas" w:eastAsia="Consolas" w:hAnsi="Consolas" w:cs="Consolas"/>
          <w:sz w:val="18"/>
          <w:szCs w:val="18"/>
        </w:rPr>
        <w:t>": 299,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"</w:t>
      </w:r>
      <w:proofErr w:type="gramStart"/>
      <w:r>
        <w:rPr>
          <w:rFonts w:ascii="Consolas" w:eastAsia="Consolas" w:hAnsi="Consolas" w:cs="Consolas"/>
          <w:sz w:val="18"/>
          <w:szCs w:val="18"/>
        </w:rPr>
        <w:t>commission</w:t>
      </w:r>
      <w:proofErr w:type="gramEnd"/>
      <w:r>
        <w:rPr>
          <w:rFonts w:ascii="Consolas" w:eastAsia="Consolas" w:hAnsi="Consolas" w:cs="Consolas"/>
          <w:sz w:val="18"/>
          <w:szCs w:val="18"/>
        </w:rPr>
        <w:t>": 8.97,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"</w:t>
      </w:r>
      <w:proofErr w:type="gramStart"/>
      <w:r>
        <w:rPr>
          <w:rFonts w:ascii="Consolas" w:eastAsia="Consolas" w:hAnsi="Consolas" w:cs="Consolas"/>
          <w:sz w:val="18"/>
          <w:szCs w:val="18"/>
        </w:rPr>
        <w:t>balance</w:t>
      </w:r>
      <w:proofErr w:type="gramEnd"/>
      <w:r>
        <w:rPr>
          <w:rFonts w:ascii="Consolas" w:eastAsia="Consolas" w:hAnsi="Consolas" w:cs="Consolas"/>
          <w:sz w:val="18"/>
          <w:szCs w:val="18"/>
        </w:rPr>
        <w:t>": 53911.53,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"</w:t>
      </w:r>
      <w:proofErr w:type="gramStart"/>
      <w:r>
        <w:rPr>
          <w:rFonts w:ascii="Consolas" w:eastAsia="Consolas" w:hAnsi="Consolas" w:cs="Consolas"/>
          <w:sz w:val="18"/>
          <w:szCs w:val="18"/>
        </w:rPr>
        <w:t>message</w:t>
      </w:r>
      <w:proofErr w:type="gramEnd"/>
      <w:r>
        <w:rPr>
          <w:rFonts w:ascii="Consolas" w:eastAsia="Consolas" w:hAnsi="Consolas" w:cs="Consolas"/>
          <w:sz w:val="18"/>
          <w:szCs w:val="18"/>
        </w:rPr>
        <w:t>": "Recharge successful"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>}</w:t>
      </w:r>
    </w:p>
    <w:p w:rsidR="002F4E70" w:rsidRDefault="005157E4">
      <w:pPr>
        <w:pStyle w:val="Heading3"/>
        <w:spacing w:before="200" w:after="100"/>
      </w:pPr>
      <w:r>
        <w:t>Sample response — pending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>{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"</w:t>
      </w:r>
      <w:proofErr w:type="gramStart"/>
      <w:r>
        <w:rPr>
          <w:rFonts w:ascii="Consolas" w:eastAsia="Consolas" w:hAnsi="Consolas" w:cs="Consolas"/>
          <w:sz w:val="18"/>
          <w:szCs w:val="18"/>
        </w:rPr>
        <w:t>status</w:t>
      </w:r>
      <w:proofErr w:type="gramEnd"/>
      <w:r>
        <w:rPr>
          <w:rFonts w:ascii="Consolas" w:eastAsia="Consolas" w:hAnsi="Consolas" w:cs="Consolas"/>
          <w:sz w:val="18"/>
          <w:szCs w:val="18"/>
        </w:rPr>
        <w:t>": "PENDING",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"</w:t>
      </w:r>
      <w:proofErr w:type="spellStart"/>
      <w:r>
        <w:rPr>
          <w:rFonts w:ascii="Consolas" w:eastAsia="Consolas" w:hAnsi="Consolas" w:cs="Consolas"/>
          <w:sz w:val="18"/>
          <w:szCs w:val="18"/>
        </w:rPr>
        <w:t>txn_id</w:t>
      </w:r>
      <w:proofErr w:type="spellEnd"/>
      <w:r>
        <w:rPr>
          <w:rFonts w:ascii="Consolas" w:eastAsia="Consolas" w:hAnsi="Consolas" w:cs="Consolas"/>
          <w:sz w:val="18"/>
          <w:szCs w:val="18"/>
        </w:rPr>
        <w:t>": "NWS20260718123457",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"</w:t>
      </w:r>
      <w:proofErr w:type="spellStart"/>
      <w:r>
        <w:rPr>
          <w:rFonts w:ascii="Consolas" w:eastAsia="Consolas" w:hAnsi="Consolas" w:cs="Consolas"/>
          <w:sz w:val="18"/>
          <w:szCs w:val="18"/>
        </w:rPr>
        <w:t>client_ref_id</w:t>
      </w:r>
      <w:proofErr w:type="spellEnd"/>
      <w:r>
        <w:rPr>
          <w:rFonts w:ascii="Consolas" w:eastAsia="Consolas" w:hAnsi="Consolas" w:cs="Consolas"/>
          <w:sz w:val="18"/>
          <w:szCs w:val="18"/>
        </w:rPr>
        <w:t>": "</w:t>
      </w:r>
      <w:r>
        <w:rPr>
          <w:rFonts w:ascii="Consolas" w:eastAsia="Consolas" w:hAnsi="Consolas" w:cs="Consolas"/>
          <w:sz w:val="18"/>
          <w:szCs w:val="18"/>
        </w:rPr>
        <w:t>ORD202607180002",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"</w:t>
      </w:r>
      <w:proofErr w:type="gramStart"/>
      <w:r>
        <w:rPr>
          <w:rFonts w:ascii="Consolas" w:eastAsia="Consolas" w:hAnsi="Consolas" w:cs="Consolas"/>
          <w:sz w:val="18"/>
          <w:szCs w:val="18"/>
        </w:rPr>
        <w:t>message</w:t>
      </w:r>
      <w:proofErr w:type="gramEnd"/>
      <w:r>
        <w:rPr>
          <w:rFonts w:ascii="Consolas" w:eastAsia="Consolas" w:hAnsi="Consolas" w:cs="Consolas"/>
          <w:sz w:val="18"/>
          <w:szCs w:val="18"/>
        </w:rPr>
        <w:t xml:space="preserve">": "Transaction under process. </w:t>
      </w:r>
      <w:proofErr w:type="gramStart"/>
      <w:r>
        <w:rPr>
          <w:rFonts w:ascii="Consolas" w:eastAsia="Consolas" w:hAnsi="Consolas" w:cs="Consolas"/>
          <w:sz w:val="18"/>
          <w:szCs w:val="18"/>
        </w:rPr>
        <w:t xml:space="preserve">Final status via </w:t>
      </w:r>
      <w:proofErr w:type="spellStart"/>
      <w:r>
        <w:rPr>
          <w:rFonts w:ascii="Consolas" w:eastAsia="Consolas" w:hAnsi="Consolas" w:cs="Consolas"/>
          <w:sz w:val="18"/>
          <w:szCs w:val="18"/>
        </w:rPr>
        <w:t>webhook</w:t>
      </w:r>
      <w:proofErr w:type="spellEnd"/>
      <w:r>
        <w:rPr>
          <w:rFonts w:ascii="Consolas" w:eastAsia="Consolas" w:hAnsi="Consolas" w:cs="Consolas"/>
          <w:sz w:val="18"/>
          <w:szCs w:val="18"/>
        </w:rPr>
        <w:t>/status API."</w:t>
      </w:r>
      <w:proofErr w:type="gramEnd"/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>}</w:t>
      </w:r>
    </w:p>
    <w:p w:rsidR="002F4E70" w:rsidRDefault="005157E4">
      <w:pPr>
        <w:spacing w:after="120" w:line="300" w:lineRule="auto"/>
      </w:pPr>
      <w:r>
        <w:rPr>
          <w:b/>
          <w:bCs/>
        </w:rPr>
        <w:t xml:space="preserve">Important: </w:t>
      </w:r>
      <w:r>
        <w:t xml:space="preserve">treat PENDING as "in progress", not failed. Never auto-retry a PENDING transaction — </w:t>
      </w:r>
      <w:proofErr w:type="gramStart"/>
      <w:r>
        <w:t>wait</w:t>
      </w:r>
      <w:proofErr w:type="gramEnd"/>
      <w:r>
        <w:t xml:space="preserve"> for the </w:t>
      </w:r>
      <w:proofErr w:type="spellStart"/>
      <w:r>
        <w:t>webhook</w:t>
      </w:r>
      <w:proofErr w:type="spellEnd"/>
      <w:r>
        <w:t xml:space="preserve"> or poll the Status API. Retrying with th</w:t>
      </w:r>
      <w:r>
        <w:t xml:space="preserve">e same </w:t>
      </w:r>
      <w:proofErr w:type="spellStart"/>
      <w:r>
        <w:t>client_ref_id</w:t>
      </w:r>
      <w:proofErr w:type="spellEnd"/>
      <w:r>
        <w:t xml:space="preserve"> is safe (idempotent); retrying with a new one risks a double recharge.</w:t>
      </w:r>
    </w:p>
    <w:p w:rsidR="002F4E70" w:rsidRDefault="005157E4">
      <w:pPr>
        <w:pStyle w:val="Heading2"/>
        <w:spacing w:before="280" w:after="120"/>
      </w:pPr>
      <w:proofErr w:type="gramStart"/>
      <w:r>
        <w:rPr>
          <w:color w:val="1F4E79"/>
        </w:rPr>
        <w:t>4.6  Transaction</w:t>
      </w:r>
      <w:proofErr w:type="gramEnd"/>
      <w:r>
        <w:rPr>
          <w:color w:val="1F4E79"/>
        </w:rPr>
        <w:t xml:space="preserve"> Status</w:t>
      </w:r>
    </w:p>
    <w:p w:rsidR="002F4E70" w:rsidRDefault="005157E4">
      <w:pPr>
        <w:spacing w:after="120" w:line="300" w:lineRule="auto"/>
      </w:pPr>
      <w:r>
        <w:rPr>
          <w:b/>
          <w:bCs/>
        </w:rPr>
        <w:t xml:space="preserve">GET </w:t>
      </w:r>
      <w:r>
        <w:t>/</w:t>
      </w:r>
      <w:proofErr w:type="spellStart"/>
      <w:r>
        <w:t>status</w:t>
      </w:r>
      <w:proofErr w:type="gramStart"/>
      <w:r>
        <w:t>?client</w:t>
      </w:r>
      <w:proofErr w:type="gramEnd"/>
      <w:r>
        <w:t>_ref_id</w:t>
      </w:r>
      <w:proofErr w:type="spellEnd"/>
      <w:r>
        <w:t>=ORD202607180001</w:t>
      </w:r>
    </w:p>
    <w:p w:rsidR="002F4E70" w:rsidRDefault="005157E4">
      <w:pPr>
        <w:spacing w:after="120" w:line="300" w:lineRule="auto"/>
      </w:pPr>
      <w:r>
        <w:t>Check the final status of any transaction by your reference ID. Possible status values: SUCCESS, P</w:t>
      </w:r>
      <w:r>
        <w:t>ENDING, FAILED, REFUNDED.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>{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lastRenderedPageBreak/>
        <w:t xml:space="preserve">  "</w:t>
      </w:r>
      <w:proofErr w:type="gramStart"/>
      <w:r>
        <w:rPr>
          <w:rFonts w:ascii="Consolas" w:eastAsia="Consolas" w:hAnsi="Consolas" w:cs="Consolas"/>
          <w:sz w:val="18"/>
          <w:szCs w:val="18"/>
        </w:rPr>
        <w:t>status</w:t>
      </w:r>
      <w:proofErr w:type="gramEnd"/>
      <w:r>
        <w:rPr>
          <w:rFonts w:ascii="Consolas" w:eastAsia="Consolas" w:hAnsi="Consolas" w:cs="Consolas"/>
          <w:sz w:val="18"/>
          <w:szCs w:val="18"/>
        </w:rPr>
        <w:t>": "SUCCESS",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"</w:t>
      </w:r>
      <w:proofErr w:type="spellStart"/>
      <w:r>
        <w:rPr>
          <w:rFonts w:ascii="Consolas" w:eastAsia="Consolas" w:hAnsi="Consolas" w:cs="Consolas"/>
          <w:sz w:val="18"/>
          <w:szCs w:val="18"/>
        </w:rPr>
        <w:t>txn_id</w:t>
      </w:r>
      <w:proofErr w:type="spellEnd"/>
      <w:r>
        <w:rPr>
          <w:rFonts w:ascii="Consolas" w:eastAsia="Consolas" w:hAnsi="Consolas" w:cs="Consolas"/>
          <w:sz w:val="18"/>
          <w:szCs w:val="18"/>
        </w:rPr>
        <w:t>": "NWS20260718123456",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"</w:t>
      </w:r>
      <w:proofErr w:type="spellStart"/>
      <w:r>
        <w:rPr>
          <w:rFonts w:ascii="Consolas" w:eastAsia="Consolas" w:hAnsi="Consolas" w:cs="Consolas"/>
          <w:sz w:val="18"/>
          <w:szCs w:val="18"/>
        </w:rPr>
        <w:t>client_ref_id</w:t>
      </w:r>
      <w:proofErr w:type="spellEnd"/>
      <w:r>
        <w:rPr>
          <w:rFonts w:ascii="Consolas" w:eastAsia="Consolas" w:hAnsi="Consolas" w:cs="Consolas"/>
          <w:sz w:val="18"/>
          <w:szCs w:val="18"/>
        </w:rPr>
        <w:t>": "ORD202607180001",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"</w:t>
      </w:r>
      <w:proofErr w:type="spellStart"/>
      <w:r>
        <w:rPr>
          <w:rFonts w:ascii="Consolas" w:eastAsia="Consolas" w:hAnsi="Consolas" w:cs="Consolas"/>
          <w:sz w:val="18"/>
          <w:szCs w:val="18"/>
        </w:rPr>
        <w:t>operator_ref</w:t>
      </w:r>
      <w:proofErr w:type="spellEnd"/>
      <w:r>
        <w:rPr>
          <w:rFonts w:ascii="Consolas" w:eastAsia="Consolas" w:hAnsi="Consolas" w:cs="Consolas"/>
          <w:sz w:val="18"/>
          <w:szCs w:val="18"/>
        </w:rPr>
        <w:t>": "AIRTEL987654321",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"</w:t>
      </w:r>
      <w:proofErr w:type="gramStart"/>
      <w:r>
        <w:rPr>
          <w:rFonts w:ascii="Consolas" w:eastAsia="Consolas" w:hAnsi="Consolas" w:cs="Consolas"/>
          <w:sz w:val="18"/>
          <w:szCs w:val="18"/>
        </w:rPr>
        <w:t>amount</w:t>
      </w:r>
      <w:proofErr w:type="gramEnd"/>
      <w:r>
        <w:rPr>
          <w:rFonts w:ascii="Consolas" w:eastAsia="Consolas" w:hAnsi="Consolas" w:cs="Consolas"/>
          <w:sz w:val="18"/>
          <w:szCs w:val="18"/>
        </w:rPr>
        <w:t>": 299,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"</w:t>
      </w:r>
      <w:proofErr w:type="spellStart"/>
      <w:r>
        <w:rPr>
          <w:rFonts w:ascii="Consolas" w:eastAsia="Consolas" w:hAnsi="Consolas" w:cs="Consolas"/>
          <w:sz w:val="18"/>
          <w:szCs w:val="18"/>
        </w:rPr>
        <w:t>txn_time</w:t>
      </w:r>
      <w:proofErr w:type="spellEnd"/>
      <w:r>
        <w:rPr>
          <w:rFonts w:ascii="Consolas" w:eastAsia="Consolas" w:hAnsi="Consolas" w:cs="Consolas"/>
          <w:sz w:val="18"/>
          <w:szCs w:val="18"/>
        </w:rPr>
        <w:t>": "2026-07-18T10:21:05+05:30"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>}</w:t>
      </w:r>
    </w:p>
    <w:p w:rsidR="002F4E70" w:rsidRDefault="005157E4">
      <w:pPr>
        <w:pStyle w:val="Heading2"/>
        <w:spacing w:before="280" w:after="120"/>
      </w:pPr>
      <w:proofErr w:type="gramStart"/>
      <w:r>
        <w:rPr>
          <w:color w:val="1F4E79"/>
        </w:rPr>
        <w:t>4.7  Raise</w:t>
      </w:r>
      <w:proofErr w:type="gramEnd"/>
      <w:r>
        <w:rPr>
          <w:color w:val="1F4E79"/>
        </w:rPr>
        <w:t xml:space="preserve"> Dispute / Complaint</w:t>
      </w:r>
    </w:p>
    <w:p w:rsidR="002F4E70" w:rsidRDefault="005157E4">
      <w:pPr>
        <w:spacing w:after="120" w:line="300" w:lineRule="auto"/>
      </w:pPr>
      <w:r>
        <w:rPr>
          <w:b/>
          <w:bCs/>
        </w:rPr>
        <w:t xml:space="preserve">POST </w:t>
      </w:r>
      <w:r>
        <w:t>/dispute</w:t>
      </w:r>
    </w:p>
    <w:p w:rsidR="002F4E70" w:rsidRDefault="005157E4">
      <w:pPr>
        <w:spacing w:after="120" w:line="300" w:lineRule="auto"/>
      </w:pPr>
      <w:r>
        <w:t xml:space="preserve">Raise a complaint for a transaction marked SUCCESS where the customer reports non-receipt of benefit. Disputes are resolved with the operator within defined TAT and the resolution is posted to your </w:t>
      </w:r>
      <w:proofErr w:type="spellStart"/>
      <w:r>
        <w:t>webhook</w:t>
      </w:r>
      <w:proofErr w:type="spellEnd"/>
      <w:r>
        <w:t>.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>{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"</w:t>
      </w:r>
      <w:proofErr w:type="spellStart"/>
      <w:r>
        <w:rPr>
          <w:rFonts w:ascii="Consolas" w:eastAsia="Consolas" w:hAnsi="Consolas" w:cs="Consolas"/>
          <w:sz w:val="18"/>
          <w:szCs w:val="18"/>
        </w:rPr>
        <w:t>client_ref_id</w:t>
      </w:r>
      <w:proofErr w:type="spellEnd"/>
      <w:r>
        <w:rPr>
          <w:rFonts w:ascii="Consolas" w:eastAsia="Consolas" w:hAnsi="Consolas" w:cs="Consolas"/>
          <w:sz w:val="18"/>
          <w:szCs w:val="18"/>
        </w:rPr>
        <w:t>": "ORD202607180001",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"</w:t>
      </w:r>
      <w:proofErr w:type="gramStart"/>
      <w:r>
        <w:rPr>
          <w:rFonts w:ascii="Consolas" w:eastAsia="Consolas" w:hAnsi="Consolas" w:cs="Consolas"/>
          <w:sz w:val="18"/>
          <w:szCs w:val="18"/>
        </w:rPr>
        <w:t>reason</w:t>
      </w:r>
      <w:proofErr w:type="gramEnd"/>
      <w:r>
        <w:rPr>
          <w:rFonts w:ascii="Consolas" w:eastAsia="Consolas" w:hAnsi="Consolas" w:cs="Consolas"/>
          <w:sz w:val="18"/>
          <w:szCs w:val="18"/>
        </w:rPr>
        <w:t>": "CUSTOMER_NOT_RECEIVED",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"</w:t>
      </w:r>
      <w:proofErr w:type="gramStart"/>
      <w:r>
        <w:rPr>
          <w:rFonts w:ascii="Consolas" w:eastAsia="Consolas" w:hAnsi="Consolas" w:cs="Consolas"/>
          <w:sz w:val="18"/>
          <w:szCs w:val="18"/>
        </w:rPr>
        <w:t>remarks</w:t>
      </w:r>
      <w:proofErr w:type="gramEnd"/>
      <w:r>
        <w:rPr>
          <w:rFonts w:ascii="Consolas" w:eastAsia="Consolas" w:hAnsi="Consolas" w:cs="Consolas"/>
          <w:sz w:val="18"/>
          <w:szCs w:val="18"/>
        </w:rPr>
        <w:t>": "Customer says plan not activated after 30 minutes"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>}</w:t>
      </w:r>
    </w:p>
    <w:p w:rsidR="002F4E70" w:rsidRDefault="005157E4">
      <w:pPr>
        <w:pStyle w:val="Heading1"/>
        <w:spacing w:before="360" w:after="160"/>
      </w:pPr>
      <w:r>
        <w:rPr>
          <w:color w:val="1F4E79"/>
        </w:rPr>
        <w:t xml:space="preserve">5. </w:t>
      </w:r>
      <w:proofErr w:type="spellStart"/>
      <w:r>
        <w:rPr>
          <w:color w:val="1F4E79"/>
        </w:rPr>
        <w:t>Webhook</w:t>
      </w:r>
      <w:proofErr w:type="spellEnd"/>
      <w:r>
        <w:rPr>
          <w:color w:val="1F4E79"/>
        </w:rPr>
        <w:t xml:space="preserve"> (</w:t>
      </w:r>
      <w:proofErr w:type="spellStart"/>
      <w:r>
        <w:rPr>
          <w:color w:val="1F4E79"/>
        </w:rPr>
        <w:t>Callback</w:t>
      </w:r>
      <w:proofErr w:type="spellEnd"/>
      <w:r>
        <w:rPr>
          <w:color w:val="1F4E79"/>
        </w:rPr>
        <w:t>)</w:t>
      </w:r>
    </w:p>
    <w:p w:rsidR="002F4E70" w:rsidRDefault="005157E4">
      <w:pPr>
        <w:spacing w:after="120" w:line="300" w:lineRule="auto"/>
      </w:pPr>
      <w:r>
        <w:t xml:space="preserve">Register your </w:t>
      </w:r>
      <w:proofErr w:type="spellStart"/>
      <w:r>
        <w:t>callback</w:t>
      </w:r>
      <w:proofErr w:type="spellEnd"/>
      <w:r>
        <w:t xml:space="preserve"> URL from the panel (or per-transaction via </w:t>
      </w:r>
      <w:proofErr w:type="spellStart"/>
      <w:r>
        <w:t>callback_url</w:t>
      </w:r>
      <w:proofErr w:type="spellEnd"/>
      <w:r>
        <w:t xml:space="preserve">). Noble Web Studio POSTs the final status of every </w:t>
      </w:r>
      <w:r>
        <w:t>transaction to this URL — this is the recommended way to update your system, instead of polling.</w:t>
      </w:r>
    </w:p>
    <w:p w:rsidR="002F4E70" w:rsidRDefault="005157E4">
      <w:pPr>
        <w:pStyle w:val="Heading3"/>
        <w:spacing w:before="200" w:after="100"/>
      </w:pPr>
      <w:r>
        <w:t xml:space="preserve">Sample </w:t>
      </w:r>
      <w:proofErr w:type="spellStart"/>
      <w:r>
        <w:t>webhook</w:t>
      </w:r>
      <w:proofErr w:type="spellEnd"/>
      <w:r>
        <w:t xml:space="preserve"> payload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>POST https://yourwebsite.com/recharge-callback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>Content-Type: application/</w:t>
      </w:r>
      <w:proofErr w:type="spellStart"/>
      <w:r>
        <w:rPr>
          <w:rFonts w:ascii="Consolas" w:eastAsia="Consolas" w:hAnsi="Consolas" w:cs="Consolas"/>
          <w:sz w:val="18"/>
          <w:szCs w:val="18"/>
        </w:rPr>
        <w:t>json</w:t>
      </w:r>
      <w:proofErr w:type="spellEnd"/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>{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"</w:t>
      </w:r>
      <w:proofErr w:type="gramStart"/>
      <w:r>
        <w:rPr>
          <w:rFonts w:ascii="Consolas" w:eastAsia="Consolas" w:hAnsi="Consolas" w:cs="Consolas"/>
          <w:sz w:val="18"/>
          <w:szCs w:val="18"/>
        </w:rPr>
        <w:t>event</w:t>
      </w:r>
      <w:proofErr w:type="gramEnd"/>
      <w:r>
        <w:rPr>
          <w:rFonts w:ascii="Consolas" w:eastAsia="Consolas" w:hAnsi="Consolas" w:cs="Consolas"/>
          <w:sz w:val="18"/>
          <w:szCs w:val="18"/>
        </w:rPr>
        <w:t>": "</w:t>
      </w:r>
      <w:proofErr w:type="spellStart"/>
      <w:r>
        <w:rPr>
          <w:rFonts w:ascii="Consolas" w:eastAsia="Consolas" w:hAnsi="Consolas" w:cs="Consolas"/>
          <w:sz w:val="18"/>
          <w:szCs w:val="18"/>
        </w:rPr>
        <w:t>recharge.status</w:t>
      </w:r>
      <w:proofErr w:type="spellEnd"/>
      <w:r>
        <w:rPr>
          <w:rFonts w:ascii="Consolas" w:eastAsia="Consolas" w:hAnsi="Consolas" w:cs="Consolas"/>
          <w:sz w:val="18"/>
          <w:szCs w:val="18"/>
        </w:rPr>
        <w:t>",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"</w:t>
      </w:r>
      <w:proofErr w:type="spellStart"/>
      <w:r>
        <w:rPr>
          <w:rFonts w:ascii="Consolas" w:eastAsia="Consolas" w:hAnsi="Consolas" w:cs="Consolas"/>
          <w:sz w:val="18"/>
          <w:szCs w:val="18"/>
        </w:rPr>
        <w:t>txn_id</w:t>
      </w:r>
      <w:proofErr w:type="spellEnd"/>
      <w:r>
        <w:rPr>
          <w:rFonts w:ascii="Consolas" w:eastAsia="Consolas" w:hAnsi="Consolas" w:cs="Consolas"/>
          <w:sz w:val="18"/>
          <w:szCs w:val="18"/>
        </w:rPr>
        <w:t>": "NWS20260718</w:t>
      </w:r>
      <w:r>
        <w:rPr>
          <w:rFonts w:ascii="Consolas" w:eastAsia="Consolas" w:hAnsi="Consolas" w:cs="Consolas"/>
          <w:sz w:val="18"/>
          <w:szCs w:val="18"/>
        </w:rPr>
        <w:t>123456",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"</w:t>
      </w:r>
      <w:proofErr w:type="spellStart"/>
      <w:r>
        <w:rPr>
          <w:rFonts w:ascii="Consolas" w:eastAsia="Consolas" w:hAnsi="Consolas" w:cs="Consolas"/>
          <w:sz w:val="18"/>
          <w:szCs w:val="18"/>
        </w:rPr>
        <w:t>client_ref_id</w:t>
      </w:r>
      <w:proofErr w:type="spellEnd"/>
      <w:r>
        <w:rPr>
          <w:rFonts w:ascii="Consolas" w:eastAsia="Consolas" w:hAnsi="Consolas" w:cs="Consolas"/>
          <w:sz w:val="18"/>
          <w:szCs w:val="18"/>
        </w:rPr>
        <w:t>": "ORD202607180001",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"</w:t>
      </w:r>
      <w:proofErr w:type="gramStart"/>
      <w:r>
        <w:rPr>
          <w:rFonts w:ascii="Consolas" w:eastAsia="Consolas" w:hAnsi="Consolas" w:cs="Consolas"/>
          <w:sz w:val="18"/>
          <w:szCs w:val="18"/>
        </w:rPr>
        <w:t>status</w:t>
      </w:r>
      <w:proofErr w:type="gramEnd"/>
      <w:r>
        <w:rPr>
          <w:rFonts w:ascii="Consolas" w:eastAsia="Consolas" w:hAnsi="Consolas" w:cs="Consolas"/>
          <w:sz w:val="18"/>
          <w:szCs w:val="18"/>
        </w:rPr>
        <w:t>": "SUCCESS",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"</w:t>
      </w:r>
      <w:proofErr w:type="spellStart"/>
      <w:r>
        <w:rPr>
          <w:rFonts w:ascii="Consolas" w:eastAsia="Consolas" w:hAnsi="Consolas" w:cs="Consolas"/>
          <w:sz w:val="18"/>
          <w:szCs w:val="18"/>
        </w:rPr>
        <w:t>operator_ref</w:t>
      </w:r>
      <w:proofErr w:type="spellEnd"/>
      <w:r>
        <w:rPr>
          <w:rFonts w:ascii="Consolas" w:eastAsia="Consolas" w:hAnsi="Consolas" w:cs="Consolas"/>
          <w:sz w:val="18"/>
          <w:szCs w:val="18"/>
        </w:rPr>
        <w:t>": "AIRTEL987654321",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"</w:t>
      </w:r>
      <w:proofErr w:type="gramStart"/>
      <w:r>
        <w:rPr>
          <w:rFonts w:ascii="Consolas" w:eastAsia="Consolas" w:hAnsi="Consolas" w:cs="Consolas"/>
          <w:sz w:val="18"/>
          <w:szCs w:val="18"/>
        </w:rPr>
        <w:t>amount</w:t>
      </w:r>
      <w:proofErr w:type="gramEnd"/>
      <w:r>
        <w:rPr>
          <w:rFonts w:ascii="Consolas" w:eastAsia="Consolas" w:hAnsi="Consolas" w:cs="Consolas"/>
          <w:sz w:val="18"/>
          <w:szCs w:val="18"/>
        </w:rPr>
        <w:t>": 299,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"</w:t>
      </w:r>
      <w:proofErr w:type="gramStart"/>
      <w:r>
        <w:rPr>
          <w:rFonts w:ascii="Consolas" w:eastAsia="Consolas" w:hAnsi="Consolas" w:cs="Consolas"/>
          <w:sz w:val="18"/>
          <w:szCs w:val="18"/>
        </w:rPr>
        <w:t>commission</w:t>
      </w:r>
      <w:proofErr w:type="gramEnd"/>
      <w:r>
        <w:rPr>
          <w:rFonts w:ascii="Consolas" w:eastAsia="Consolas" w:hAnsi="Consolas" w:cs="Consolas"/>
          <w:sz w:val="18"/>
          <w:szCs w:val="18"/>
        </w:rPr>
        <w:t>": 8.97,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"</w:t>
      </w:r>
      <w:proofErr w:type="gramStart"/>
      <w:r>
        <w:rPr>
          <w:rFonts w:ascii="Consolas" w:eastAsia="Consolas" w:hAnsi="Consolas" w:cs="Consolas"/>
          <w:sz w:val="18"/>
          <w:szCs w:val="18"/>
        </w:rPr>
        <w:t>timestamp</w:t>
      </w:r>
      <w:proofErr w:type="gramEnd"/>
      <w:r>
        <w:rPr>
          <w:rFonts w:ascii="Consolas" w:eastAsia="Consolas" w:hAnsi="Consolas" w:cs="Consolas"/>
          <w:sz w:val="18"/>
          <w:szCs w:val="18"/>
        </w:rPr>
        <w:t>": "2026-07-18T10:21:05+05:30",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"</w:t>
      </w:r>
      <w:proofErr w:type="gramStart"/>
      <w:r>
        <w:rPr>
          <w:rFonts w:ascii="Consolas" w:eastAsia="Consolas" w:hAnsi="Consolas" w:cs="Consolas"/>
          <w:sz w:val="18"/>
          <w:szCs w:val="18"/>
        </w:rPr>
        <w:t>signature</w:t>
      </w:r>
      <w:proofErr w:type="gramEnd"/>
      <w:r>
        <w:rPr>
          <w:rFonts w:ascii="Consolas" w:eastAsia="Consolas" w:hAnsi="Consolas" w:cs="Consolas"/>
          <w:sz w:val="18"/>
          <w:szCs w:val="18"/>
        </w:rPr>
        <w:t>": "&lt;HMAC-SHA256 of payload with your API Secret&gt;"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>}</w:t>
      </w:r>
    </w:p>
    <w:p w:rsidR="002F4E70" w:rsidRDefault="005157E4">
      <w:pPr>
        <w:pStyle w:val="Heading3"/>
        <w:spacing w:before="200" w:after="100"/>
      </w:pPr>
      <w:proofErr w:type="spellStart"/>
      <w:r>
        <w:t>Webhook</w:t>
      </w:r>
      <w:proofErr w:type="spellEnd"/>
      <w:r>
        <w:t xml:space="preserve"> rules</w:t>
      </w:r>
    </w:p>
    <w:p w:rsidR="002F4E70" w:rsidRDefault="005157E4">
      <w:pPr>
        <w:pStyle w:val="ListParagraph"/>
        <w:numPr>
          <w:ilvl w:val="0"/>
          <w:numId w:val="2"/>
        </w:numPr>
        <w:spacing w:after="80" w:line="280" w:lineRule="auto"/>
      </w:pPr>
      <w:r>
        <w:rPr>
          <w:b/>
          <w:bCs/>
        </w:rPr>
        <w:t xml:space="preserve">Verify the signature: </w:t>
      </w:r>
      <w:r>
        <w:t>compute HMAC-SHA256 of the raw payload using your API Secret and match it against the signature field. Reject mismatches.</w:t>
      </w:r>
    </w:p>
    <w:p w:rsidR="002F4E70" w:rsidRDefault="005157E4">
      <w:pPr>
        <w:pStyle w:val="ListParagraph"/>
        <w:numPr>
          <w:ilvl w:val="0"/>
          <w:numId w:val="2"/>
        </w:numPr>
        <w:spacing w:after="80" w:line="280" w:lineRule="auto"/>
      </w:pPr>
      <w:r>
        <w:rPr>
          <w:b/>
          <w:bCs/>
        </w:rPr>
        <w:t xml:space="preserve">Respond HTTP 200 </w:t>
      </w:r>
      <w:r>
        <w:t xml:space="preserve">within 5 seconds. Any other response (or timeout) triggers retries at increasing intervals for up to </w:t>
      </w:r>
      <w:r>
        <w:rPr>
          <w:b/>
          <w:bCs/>
          <w:color w:val="C0392B"/>
        </w:rPr>
        <w:t>[6]</w:t>
      </w:r>
      <w:r>
        <w:t xml:space="preserve"> attempts.</w:t>
      </w:r>
    </w:p>
    <w:p w:rsidR="002F4E70" w:rsidRDefault="005157E4">
      <w:pPr>
        <w:pStyle w:val="ListParagraph"/>
        <w:numPr>
          <w:ilvl w:val="0"/>
          <w:numId w:val="2"/>
        </w:numPr>
        <w:spacing w:after="80" w:line="280" w:lineRule="auto"/>
      </w:pPr>
      <w:r>
        <w:rPr>
          <w:b/>
          <w:bCs/>
        </w:rPr>
        <w:t xml:space="preserve">Handle duplicates: </w:t>
      </w:r>
      <w:proofErr w:type="spellStart"/>
      <w:r>
        <w:t>webhooks</w:t>
      </w:r>
      <w:proofErr w:type="spellEnd"/>
      <w:r>
        <w:t xml:space="preserve"> may occasionally deliver twice. Use </w:t>
      </w:r>
      <w:proofErr w:type="spellStart"/>
      <w:r>
        <w:t>client_ref_id</w:t>
      </w:r>
      <w:proofErr w:type="spellEnd"/>
      <w:r>
        <w:t xml:space="preserve"> to make your handler idempotent.</w:t>
      </w:r>
    </w:p>
    <w:p w:rsidR="002F4E70" w:rsidRDefault="005157E4">
      <w:pPr>
        <w:pStyle w:val="Heading1"/>
        <w:spacing w:before="360" w:after="160"/>
      </w:pPr>
      <w:r>
        <w:rPr>
          <w:color w:val="1F4E79"/>
        </w:rPr>
        <w:t>6. Response &amp; Error Codes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"/>
        <w:gridCol w:w="1521"/>
        <w:gridCol w:w="3510"/>
        <w:gridCol w:w="3393"/>
      </w:tblGrid>
      <w:tr w:rsidR="002F4E70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36" w:type="dxa"/>
            <w:shd w:val="clear" w:color="auto" w:fill="1F4E79"/>
          </w:tcPr>
          <w:p w:rsidR="002F4E70" w:rsidRDefault="005157E4">
            <w:r>
              <w:rPr>
                <w:b/>
                <w:bCs/>
                <w:color w:val="FFFFFF"/>
                <w:sz w:val="20"/>
                <w:szCs w:val="20"/>
              </w:rPr>
              <w:lastRenderedPageBreak/>
              <w:t>Code</w:t>
            </w:r>
          </w:p>
        </w:tc>
        <w:tc>
          <w:tcPr>
            <w:tcW w:w="1521" w:type="dxa"/>
            <w:shd w:val="clear" w:color="auto" w:fill="1F4E79"/>
          </w:tcPr>
          <w:p w:rsidR="002F4E70" w:rsidRDefault="005157E4">
            <w:r>
              <w:rPr>
                <w:b/>
                <w:bCs/>
                <w:color w:val="FFFFFF"/>
                <w:sz w:val="20"/>
                <w:szCs w:val="20"/>
              </w:rPr>
              <w:t>Status</w:t>
            </w:r>
          </w:p>
        </w:tc>
        <w:tc>
          <w:tcPr>
            <w:tcW w:w="3510" w:type="dxa"/>
            <w:shd w:val="clear" w:color="auto" w:fill="1F4E79"/>
          </w:tcPr>
          <w:p w:rsidR="002F4E70" w:rsidRDefault="005157E4">
            <w:r>
              <w:rPr>
                <w:b/>
                <w:bCs/>
                <w:color w:val="FFFFFF"/>
                <w:sz w:val="20"/>
                <w:szCs w:val="20"/>
              </w:rPr>
              <w:t>Meaning</w:t>
            </w:r>
          </w:p>
        </w:tc>
        <w:tc>
          <w:tcPr>
            <w:tcW w:w="3393" w:type="dxa"/>
            <w:shd w:val="clear" w:color="auto" w:fill="1F4E79"/>
          </w:tcPr>
          <w:p w:rsidR="002F4E70" w:rsidRDefault="005157E4">
            <w:r>
              <w:rPr>
                <w:b/>
                <w:bCs/>
                <w:color w:val="FFFFFF"/>
                <w:sz w:val="20"/>
                <w:szCs w:val="20"/>
              </w:rPr>
              <w:t>Your Action</w:t>
            </w:r>
          </w:p>
        </w:tc>
      </w:tr>
      <w:tr w:rsidR="002F4E70">
        <w:tblPrEx>
          <w:tblCellMar>
            <w:top w:w="0" w:type="dxa"/>
            <w:bottom w:w="0" w:type="dxa"/>
          </w:tblCellMar>
        </w:tblPrEx>
        <w:tc>
          <w:tcPr>
            <w:tcW w:w="936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1000</w:t>
            </w:r>
          </w:p>
        </w:tc>
        <w:tc>
          <w:tcPr>
            <w:tcW w:w="1521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SUCCESS</w:t>
            </w:r>
          </w:p>
        </w:tc>
        <w:tc>
          <w:tcPr>
            <w:tcW w:w="3510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Transaction successful</w:t>
            </w:r>
          </w:p>
        </w:tc>
        <w:tc>
          <w:tcPr>
            <w:tcW w:w="3393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 xml:space="preserve">Credit customer, store </w:t>
            </w:r>
            <w:proofErr w:type="spellStart"/>
            <w:r>
              <w:rPr>
                <w:sz w:val="20"/>
                <w:szCs w:val="20"/>
              </w:rPr>
              <w:t>operator_ref</w:t>
            </w:r>
            <w:proofErr w:type="spellEnd"/>
          </w:p>
        </w:tc>
      </w:tr>
      <w:tr w:rsidR="002F4E70">
        <w:tblPrEx>
          <w:tblCellMar>
            <w:top w:w="0" w:type="dxa"/>
            <w:bottom w:w="0" w:type="dxa"/>
          </w:tblCellMar>
        </w:tblPrEx>
        <w:tc>
          <w:tcPr>
            <w:tcW w:w="936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1001</w:t>
            </w:r>
          </w:p>
        </w:tc>
        <w:tc>
          <w:tcPr>
            <w:tcW w:w="1521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PENDING</w:t>
            </w:r>
          </w:p>
        </w:tc>
        <w:tc>
          <w:tcPr>
            <w:tcW w:w="3510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Under process at operator</w:t>
            </w:r>
          </w:p>
        </w:tc>
        <w:tc>
          <w:tcPr>
            <w:tcW w:w="3393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 xml:space="preserve">Wait for </w:t>
            </w:r>
            <w:proofErr w:type="spellStart"/>
            <w:r>
              <w:rPr>
                <w:sz w:val="20"/>
                <w:szCs w:val="20"/>
              </w:rPr>
              <w:t>webhook</w:t>
            </w:r>
            <w:proofErr w:type="spellEnd"/>
            <w:r>
              <w:rPr>
                <w:sz w:val="20"/>
                <w:szCs w:val="20"/>
              </w:rPr>
              <w:t xml:space="preserve"> / poll status. Do NOT retry with new ref ID</w:t>
            </w:r>
          </w:p>
        </w:tc>
      </w:tr>
      <w:tr w:rsidR="002F4E70">
        <w:tblPrEx>
          <w:tblCellMar>
            <w:top w:w="0" w:type="dxa"/>
            <w:bottom w:w="0" w:type="dxa"/>
          </w:tblCellMar>
        </w:tblPrEx>
        <w:tc>
          <w:tcPr>
            <w:tcW w:w="936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1002</w:t>
            </w:r>
          </w:p>
        </w:tc>
        <w:tc>
          <w:tcPr>
            <w:tcW w:w="1521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FAILED</w:t>
            </w:r>
          </w:p>
        </w:tc>
        <w:tc>
          <w:tcPr>
            <w:tcW w:w="3510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Authentication failed</w:t>
            </w:r>
          </w:p>
        </w:tc>
        <w:tc>
          <w:tcPr>
            <w:tcW w:w="3393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Check Member ID / API Key / Secret headers</w:t>
            </w:r>
          </w:p>
        </w:tc>
      </w:tr>
      <w:tr w:rsidR="002F4E70">
        <w:tblPrEx>
          <w:tblCellMar>
            <w:top w:w="0" w:type="dxa"/>
            <w:bottom w:w="0" w:type="dxa"/>
          </w:tblCellMar>
        </w:tblPrEx>
        <w:tc>
          <w:tcPr>
            <w:tcW w:w="936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1003</w:t>
            </w:r>
          </w:p>
        </w:tc>
        <w:tc>
          <w:tcPr>
            <w:tcW w:w="1521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FAILED</w:t>
            </w:r>
          </w:p>
        </w:tc>
        <w:tc>
          <w:tcPr>
            <w:tcW w:w="3510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IP not whitelisted</w:t>
            </w:r>
          </w:p>
        </w:tc>
        <w:tc>
          <w:tcPr>
            <w:tcW w:w="3393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Request from registered IP only; contact support to update</w:t>
            </w:r>
          </w:p>
        </w:tc>
      </w:tr>
      <w:tr w:rsidR="002F4E70">
        <w:tblPrEx>
          <w:tblCellMar>
            <w:top w:w="0" w:type="dxa"/>
            <w:bottom w:w="0" w:type="dxa"/>
          </w:tblCellMar>
        </w:tblPrEx>
        <w:tc>
          <w:tcPr>
            <w:tcW w:w="936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1004</w:t>
            </w:r>
          </w:p>
        </w:tc>
        <w:tc>
          <w:tcPr>
            <w:tcW w:w="1521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FAILED</w:t>
            </w:r>
          </w:p>
        </w:tc>
        <w:tc>
          <w:tcPr>
            <w:tcW w:w="3510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Insufficient wallet balance</w:t>
            </w:r>
          </w:p>
        </w:tc>
        <w:tc>
          <w:tcPr>
            <w:tcW w:w="3393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Top up wallet; enable low-balance alerts</w:t>
            </w:r>
          </w:p>
        </w:tc>
      </w:tr>
      <w:tr w:rsidR="002F4E70">
        <w:tblPrEx>
          <w:tblCellMar>
            <w:top w:w="0" w:type="dxa"/>
            <w:bottom w:w="0" w:type="dxa"/>
          </w:tblCellMar>
        </w:tblPrEx>
        <w:tc>
          <w:tcPr>
            <w:tcW w:w="936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1005</w:t>
            </w:r>
          </w:p>
        </w:tc>
        <w:tc>
          <w:tcPr>
            <w:tcW w:w="1521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FAILED</w:t>
            </w:r>
          </w:p>
        </w:tc>
        <w:tc>
          <w:tcPr>
            <w:tcW w:w="3510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Invalid operator or circle code</w:t>
            </w:r>
          </w:p>
        </w:tc>
        <w:tc>
          <w:tcPr>
            <w:tcW w:w="3393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Re-fetch codes from Operator List API</w:t>
            </w:r>
          </w:p>
        </w:tc>
      </w:tr>
      <w:tr w:rsidR="002F4E70">
        <w:tblPrEx>
          <w:tblCellMar>
            <w:top w:w="0" w:type="dxa"/>
            <w:bottom w:w="0" w:type="dxa"/>
          </w:tblCellMar>
        </w:tblPrEx>
        <w:tc>
          <w:tcPr>
            <w:tcW w:w="936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1006</w:t>
            </w:r>
          </w:p>
        </w:tc>
        <w:tc>
          <w:tcPr>
            <w:tcW w:w="1521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FAILED</w:t>
            </w:r>
          </w:p>
        </w:tc>
        <w:tc>
          <w:tcPr>
            <w:tcW w:w="3510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Invalid amount for this operator/plan</w:t>
            </w:r>
          </w:p>
        </w:tc>
        <w:tc>
          <w:tcPr>
            <w:tcW w:w="3393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Validate against Browse Plans API</w:t>
            </w:r>
          </w:p>
        </w:tc>
      </w:tr>
      <w:tr w:rsidR="002F4E70">
        <w:tblPrEx>
          <w:tblCellMar>
            <w:top w:w="0" w:type="dxa"/>
            <w:bottom w:w="0" w:type="dxa"/>
          </w:tblCellMar>
        </w:tblPrEx>
        <w:tc>
          <w:tcPr>
            <w:tcW w:w="936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1007</w:t>
            </w:r>
          </w:p>
        </w:tc>
        <w:tc>
          <w:tcPr>
            <w:tcW w:w="1521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FAILED</w:t>
            </w:r>
          </w:p>
        </w:tc>
        <w:tc>
          <w:tcPr>
            <w:tcW w:w="3510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 xml:space="preserve">Duplicate </w:t>
            </w:r>
            <w:proofErr w:type="spellStart"/>
            <w:r>
              <w:rPr>
                <w:sz w:val="20"/>
                <w:szCs w:val="20"/>
              </w:rPr>
              <w:t>client_ref_id</w:t>
            </w:r>
            <w:proofErr w:type="spellEnd"/>
          </w:p>
        </w:tc>
        <w:tc>
          <w:tcPr>
            <w:tcW w:w="3393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A transaction with this ref already exists; check its status instead</w:t>
            </w:r>
          </w:p>
        </w:tc>
      </w:tr>
      <w:tr w:rsidR="002F4E70">
        <w:tblPrEx>
          <w:tblCellMar>
            <w:top w:w="0" w:type="dxa"/>
            <w:bottom w:w="0" w:type="dxa"/>
          </w:tblCellMar>
        </w:tblPrEx>
        <w:tc>
          <w:tcPr>
            <w:tcW w:w="936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1008</w:t>
            </w:r>
          </w:p>
        </w:tc>
        <w:tc>
          <w:tcPr>
            <w:tcW w:w="1521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FAILED</w:t>
            </w:r>
          </w:p>
        </w:tc>
        <w:tc>
          <w:tcPr>
            <w:tcW w:w="3510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Invalid mobile / customer number</w:t>
            </w:r>
          </w:p>
        </w:tc>
        <w:tc>
          <w:tcPr>
            <w:tcW w:w="3393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Validate number format before submitting</w:t>
            </w:r>
          </w:p>
        </w:tc>
      </w:tr>
      <w:tr w:rsidR="002F4E70">
        <w:tblPrEx>
          <w:tblCellMar>
            <w:top w:w="0" w:type="dxa"/>
            <w:bottom w:w="0" w:type="dxa"/>
          </w:tblCellMar>
        </w:tblPrEx>
        <w:tc>
          <w:tcPr>
            <w:tcW w:w="936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1009</w:t>
            </w:r>
          </w:p>
        </w:tc>
        <w:tc>
          <w:tcPr>
            <w:tcW w:w="1521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FAILED</w:t>
            </w:r>
          </w:p>
        </w:tc>
        <w:tc>
          <w:tcPr>
            <w:tcW w:w="3510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Operator temporarily down</w:t>
            </w:r>
          </w:p>
        </w:tc>
        <w:tc>
          <w:tcPr>
            <w:tcW w:w="3393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 xml:space="preserve">Retry after some time with the SAME </w:t>
            </w:r>
            <w:proofErr w:type="spellStart"/>
            <w:r>
              <w:rPr>
                <w:sz w:val="20"/>
                <w:szCs w:val="20"/>
              </w:rPr>
              <w:t>client_ref_id</w:t>
            </w:r>
            <w:proofErr w:type="spellEnd"/>
          </w:p>
        </w:tc>
      </w:tr>
      <w:tr w:rsidR="002F4E70">
        <w:tblPrEx>
          <w:tblCellMar>
            <w:top w:w="0" w:type="dxa"/>
            <w:bottom w:w="0" w:type="dxa"/>
          </w:tblCellMar>
        </w:tblPrEx>
        <w:tc>
          <w:tcPr>
            <w:tcW w:w="936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1010</w:t>
            </w:r>
          </w:p>
        </w:tc>
        <w:tc>
          <w:tcPr>
            <w:tcW w:w="1521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REFUNDED</w:t>
            </w:r>
          </w:p>
        </w:tc>
        <w:tc>
          <w:tcPr>
            <w:tcW w:w="3510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Transaction failed; amount auto-refunded to wallet</w:t>
            </w:r>
          </w:p>
        </w:tc>
        <w:tc>
          <w:tcPr>
            <w:tcW w:w="3393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Inform customer; safe to re-attempt with a new ref</w:t>
            </w:r>
          </w:p>
        </w:tc>
      </w:tr>
      <w:tr w:rsidR="002F4E70">
        <w:tblPrEx>
          <w:tblCellMar>
            <w:top w:w="0" w:type="dxa"/>
            <w:bottom w:w="0" w:type="dxa"/>
          </w:tblCellMar>
        </w:tblPrEx>
        <w:tc>
          <w:tcPr>
            <w:tcW w:w="936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1011</w:t>
            </w:r>
          </w:p>
        </w:tc>
        <w:tc>
          <w:tcPr>
            <w:tcW w:w="1521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FAILED</w:t>
            </w:r>
          </w:p>
        </w:tc>
        <w:tc>
          <w:tcPr>
            <w:tcW w:w="3510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Rate limit exceeded</w:t>
            </w:r>
          </w:p>
        </w:tc>
        <w:tc>
          <w:tcPr>
            <w:tcW w:w="3393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Slow request rate; respect the published TPS limit</w:t>
            </w:r>
          </w:p>
        </w:tc>
      </w:tr>
    </w:tbl>
    <w:p w:rsidR="002F4E70" w:rsidRDefault="005157E4">
      <w:pPr>
        <w:pStyle w:val="Heading1"/>
        <w:spacing w:before="360" w:after="160"/>
      </w:pPr>
      <w:r>
        <w:rPr>
          <w:color w:val="1F4E79"/>
        </w:rPr>
        <w:t>7. Operator &amp; Circle Code Reference</w:t>
      </w:r>
    </w:p>
    <w:p w:rsidR="002F4E70" w:rsidRDefault="005157E4">
      <w:pPr>
        <w:pStyle w:val="Heading2"/>
        <w:spacing w:before="280" w:after="120"/>
      </w:pPr>
      <w:proofErr w:type="gramStart"/>
      <w:r>
        <w:rPr>
          <w:color w:val="1F4E79"/>
        </w:rPr>
        <w:t>7.1  Operator</w:t>
      </w:r>
      <w:proofErr w:type="gramEnd"/>
      <w:r>
        <w:rPr>
          <w:color w:val="1F4E79"/>
        </w:rPr>
        <w:t xml:space="preserve"> codes (common)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38"/>
        <w:gridCol w:w="4212"/>
        <w:gridCol w:w="3510"/>
      </w:tblGrid>
      <w:tr w:rsidR="002F4E70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638" w:type="dxa"/>
            <w:shd w:val="clear" w:color="auto" w:fill="1F4E79"/>
          </w:tcPr>
          <w:p w:rsidR="002F4E70" w:rsidRDefault="005157E4">
            <w:r>
              <w:rPr>
                <w:b/>
                <w:bCs/>
                <w:color w:val="FFFFFF"/>
                <w:sz w:val="20"/>
                <w:szCs w:val="20"/>
              </w:rPr>
              <w:t>Code</w:t>
            </w:r>
          </w:p>
        </w:tc>
        <w:tc>
          <w:tcPr>
            <w:tcW w:w="4212" w:type="dxa"/>
            <w:shd w:val="clear" w:color="auto" w:fill="1F4E79"/>
          </w:tcPr>
          <w:p w:rsidR="002F4E70" w:rsidRDefault="005157E4">
            <w:r>
              <w:rPr>
                <w:b/>
                <w:bCs/>
                <w:color w:val="FFFFFF"/>
                <w:sz w:val="20"/>
                <w:szCs w:val="20"/>
              </w:rPr>
              <w:t>Operator</w:t>
            </w:r>
          </w:p>
        </w:tc>
        <w:tc>
          <w:tcPr>
            <w:tcW w:w="3510" w:type="dxa"/>
            <w:shd w:val="clear" w:color="auto" w:fill="1F4E79"/>
          </w:tcPr>
          <w:p w:rsidR="002F4E70" w:rsidRDefault="005157E4">
            <w:r>
              <w:rPr>
                <w:b/>
                <w:bCs/>
                <w:color w:val="FFFFFF"/>
                <w:sz w:val="20"/>
                <w:szCs w:val="20"/>
              </w:rPr>
              <w:t>Type</w:t>
            </w:r>
          </w:p>
        </w:tc>
      </w:tr>
      <w:tr w:rsidR="002F4E70">
        <w:tblPrEx>
          <w:tblCellMar>
            <w:top w:w="0" w:type="dxa"/>
            <w:bottom w:w="0" w:type="dxa"/>
          </w:tblCellMar>
        </w:tblPrEx>
        <w:tc>
          <w:tcPr>
            <w:tcW w:w="1638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AT</w:t>
            </w:r>
          </w:p>
        </w:tc>
        <w:tc>
          <w:tcPr>
            <w:tcW w:w="4212" w:type="dxa"/>
            <w:shd w:val="clear" w:color="auto" w:fill="FFFFFF"/>
          </w:tcPr>
          <w:p w:rsidR="002F4E70" w:rsidRDefault="005157E4">
            <w:proofErr w:type="spellStart"/>
            <w:r>
              <w:rPr>
                <w:sz w:val="20"/>
                <w:szCs w:val="20"/>
              </w:rPr>
              <w:t>Airtel</w:t>
            </w:r>
            <w:proofErr w:type="spellEnd"/>
          </w:p>
        </w:tc>
        <w:tc>
          <w:tcPr>
            <w:tcW w:w="3510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Prepaid</w:t>
            </w:r>
          </w:p>
        </w:tc>
      </w:tr>
      <w:tr w:rsidR="002F4E70">
        <w:tblPrEx>
          <w:tblCellMar>
            <w:top w:w="0" w:type="dxa"/>
            <w:bottom w:w="0" w:type="dxa"/>
          </w:tblCellMar>
        </w:tblPrEx>
        <w:tc>
          <w:tcPr>
            <w:tcW w:w="1638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JIO</w:t>
            </w:r>
          </w:p>
        </w:tc>
        <w:tc>
          <w:tcPr>
            <w:tcW w:w="4212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 xml:space="preserve">Reliance </w:t>
            </w:r>
            <w:proofErr w:type="spellStart"/>
            <w:r>
              <w:rPr>
                <w:sz w:val="20"/>
                <w:szCs w:val="20"/>
              </w:rPr>
              <w:t>Jio</w:t>
            </w:r>
            <w:proofErr w:type="spellEnd"/>
          </w:p>
        </w:tc>
        <w:tc>
          <w:tcPr>
            <w:tcW w:w="3510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Prepaid</w:t>
            </w:r>
          </w:p>
        </w:tc>
      </w:tr>
      <w:tr w:rsidR="002F4E70">
        <w:tblPrEx>
          <w:tblCellMar>
            <w:top w:w="0" w:type="dxa"/>
            <w:bottom w:w="0" w:type="dxa"/>
          </w:tblCellMar>
        </w:tblPrEx>
        <w:tc>
          <w:tcPr>
            <w:tcW w:w="1638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VI</w:t>
            </w:r>
          </w:p>
        </w:tc>
        <w:tc>
          <w:tcPr>
            <w:tcW w:w="4212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Vi (Vodafone Idea)</w:t>
            </w:r>
          </w:p>
        </w:tc>
        <w:tc>
          <w:tcPr>
            <w:tcW w:w="3510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Prepaid</w:t>
            </w:r>
          </w:p>
        </w:tc>
      </w:tr>
      <w:tr w:rsidR="002F4E70">
        <w:tblPrEx>
          <w:tblCellMar>
            <w:top w:w="0" w:type="dxa"/>
            <w:bottom w:w="0" w:type="dxa"/>
          </w:tblCellMar>
        </w:tblPrEx>
        <w:tc>
          <w:tcPr>
            <w:tcW w:w="1638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BS</w:t>
            </w:r>
          </w:p>
        </w:tc>
        <w:tc>
          <w:tcPr>
            <w:tcW w:w="4212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 xml:space="preserve">BSNL </w:t>
            </w:r>
            <w:proofErr w:type="spellStart"/>
            <w:r>
              <w:rPr>
                <w:sz w:val="20"/>
                <w:szCs w:val="20"/>
              </w:rPr>
              <w:t>TopUp</w:t>
            </w:r>
            <w:proofErr w:type="spellEnd"/>
          </w:p>
        </w:tc>
        <w:tc>
          <w:tcPr>
            <w:tcW w:w="3510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Prepaid</w:t>
            </w:r>
          </w:p>
        </w:tc>
      </w:tr>
      <w:tr w:rsidR="002F4E70">
        <w:tblPrEx>
          <w:tblCellMar>
            <w:top w:w="0" w:type="dxa"/>
            <w:bottom w:w="0" w:type="dxa"/>
          </w:tblCellMar>
        </w:tblPrEx>
        <w:tc>
          <w:tcPr>
            <w:tcW w:w="1638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BSV</w:t>
            </w:r>
          </w:p>
        </w:tc>
        <w:tc>
          <w:tcPr>
            <w:tcW w:w="4212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BSNL Validity (STV)</w:t>
            </w:r>
          </w:p>
        </w:tc>
        <w:tc>
          <w:tcPr>
            <w:tcW w:w="3510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Prepaid</w:t>
            </w:r>
          </w:p>
        </w:tc>
      </w:tr>
      <w:tr w:rsidR="002F4E70">
        <w:tblPrEx>
          <w:tblCellMar>
            <w:top w:w="0" w:type="dxa"/>
            <w:bottom w:w="0" w:type="dxa"/>
          </w:tblCellMar>
        </w:tblPrEx>
        <w:tc>
          <w:tcPr>
            <w:tcW w:w="1638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ATP</w:t>
            </w:r>
          </w:p>
        </w:tc>
        <w:tc>
          <w:tcPr>
            <w:tcW w:w="4212" w:type="dxa"/>
            <w:shd w:val="clear" w:color="auto" w:fill="F2F7FC"/>
          </w:tcPr>
          <w:p w:rsidR="002F4E70" w:rsidRDefault="005157E4">
            <w:proofErr w:type="spellStart"/>
            <w:r>
              <w:rPr>
                <w:sz w:val="20"/>
                <w:szCs w:val="20"/>
              </w:rPr>
              <w:t>Airtel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Postpaid</w:t>
            </w:r>
            <w:proofErr w:type="spellEnd"/>
          </w:p>
        </w:tc>
        <w:tc>
          <w:tcPr>
            <w:tcW w:w="3510" w:type="dxa"/>
            <w:shd w:val="clear" w:color="auto" w:fill="F2F7FC"/>
          </w:tcPr>
          <w:p w:rsidR="002F4E70" w:rsidRDefault="005157E4">
            <w:proofErr w:type="spellStart"/>
            <w:r>
              <w:rPr>
                <w:sz w:val="20"/>
                <w:szCs w:val="20"/>
              </w:rPr>
              <w:t>Postpaid</w:t>
            </w:r>
            <w:proofErr w:type="spellEnd"/>
          </w:p>
        </w:tc>
      </w:tr>
      <w:tr w:rsidR="002F4E70">
        <w:tblPrEx>
          <w:tblCellMar>
            <w:top w:w="0" w:type="dxa"/>
            <w:bottom w:w="0" w:type="dxa"/>
          </w:tblCellMar>
        </w:tblPrEx>
        <w:tc>
          <w:tcPr>
            <w:tcW w:w="1638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JIOP</w:t>
            </w:r>
          </w:p>
        </w:tc>
        <w:tc>
          <w:tcPr>
            <w:tcW w:w="4212" w:type="dxa"/>
            <w:shd w:val="clear" w:color="auto" w:fill="FFFFFF"/>
          </w:tcPr>
          <w:p w:rsidR="002F4E70" w:rsidRDefault="005157E4">
            <w:proofErr w:type="spellStart"/>
            <w:r>
              <w:rPr>
                <w:sz w:val="20"/>
                <w:szCs w:val="20"/>
              </w:rPr>
              <w:t>Jio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Postpaid</w:t>
            </w:r>
            <w:proofErr w:type="spellEnd"/>
          </w:p>
        </w:tc>
        <w:tc>
          <w:tcPr>
            <w:tcW w:w="3510" w:type="dxa"/>
            <w:shd w:val="clear" w:color="auto" w:fill="FFFFFF"/>
          </w:tcPr>
          <w:p w:rsidR="002F4E70" w:rsidRDefault="005157E4">
            <w:proofErr w:type="spellStart"/>
            <w:r>
              <w:rPr>
                <w:sz w:val="20"/>
                <w:szCs w:val="20"/>
              </w:rPr>
              <w:t>Postpaid</w:t>
            </w:r>
            <w:proofErr w:type="spellEnd"/>
          </w:p>
        </w:tc>
      </w:tr>
      <w:tr w:rsidR="002F4E70">
        <w:tblPrEx>
          <w:tblCellMar>
            <w:top w:w="0" w:type="dxa"/>
            <w:bottom w:w="0" w:type="dxa"/>
          </w:tblCellMar>
        </w:tblPrEx>
        <w:tc>
          <w:tcPr>
            <w:tcW w:w="1638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VIP</w:t>
            </w:r>
          </w:p>
        </w:tc>
        <w:tc>
          <w:tcPr>
            <w:tcW w:w="4212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 xml:space="preserve">Vi </w:t>
            </w:r>
            <w:proofErr w:type="spellStart"/>
            <w:r>
              <w:rPr>
                <w:sz w:val="20"/>
                <w:szCs w:val="20"/>
              </w:rPr>
              <w:t>Postpaid</w:t>
            </w:r>
            <w:proofErr w:type="spellEnd"/>
          </w:p>
        </w:tc>
        <w:tc>
          <w:tcPr>
            <w:tcW w:w="3510" w:type="dxa"/>
            <w:shd w:val="clear" w:color="auto" w:fill="F2F7FC"/>
          </w:tcPr>
          <w:p w:rsidR="002F4E70" w:rsidRDefault="005157E4">
            <w:proofErr w:type="spellStart"/>
            <w:r>
              <w:rPr>
                <w:sz w:val="20"/>
                <w:szCs w:val="20"/>
              </w:rPr>
              <w:t>Postpaid</w:t>
            </w:r>
            <w:proofErr w:type="spellEnd"/>
          </w:p>
        </w:tc>
      </w:tr>
      <w:tr w:rsidR="002F4E70">
        <w:tblPrEx>
          <w:tblCellMar>
            <w:top w:w="0" w:type="dxa"/>
            <w:bottom w:w="0" w:type="dxa"/>
          </w:tblCellMar>
        </w:tblPrEx>
        <w:tc>
          <w:tcPr>
            <w:tcW w:w="1638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TP</w:t>
            </w:r>
          </w:p>
        </w:tc>
        <w:tc>
          <w:tcPr>
            <w:tcW w:w="4212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Tata Play</w:t>
            </w:r>
          </w:p>
        </w:tc>
        <w:tc>
          <w:tcPr>
            <w:tcW w:w="3510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DTH</w:t>
            </w:r>
          </w:p>
        </w:tc>
      </w:tr>
      <w:tr w:rsidR="002F4E70">
        <w:tblPrEx>
          <w:tblCellMar>
            <w:top w:w="0" w:type="dxa"/>
            <w:bottom w:w="0" w:type="dxa"/>
          </w:tblCellMar>
        </w:tblPrEx>
        <w:tc>
          <w:tcPr>
            <w:tcW w:w="1638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DTV</w:t>
            </w:r>
          </w:p>
        </w:tc>
        <w:tc>
          <w:tcPr>
            <w:tcW w:w="4212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Dish TV</w:t>
            </w:r>
          </w:p>
        </w:tc>
        <w:tc>
          <w:tcPr>
            <w:tcW w:w="3510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DTH</w:t>
            </w:r>
          </w:p>
        </w:tc>
      </w:tr>
      <w:tr w:rsidR="002F4E70">
        <w:tblPrEx>
          <w:tblCellMar>
            <w:top w:w="0" w:type="dxa"/>
            <w:bottom w:w="0" w:type="dxa"/>
          </w:tblCellMar>
        </w:tblPrEx>
        <w:tc>
          <w:tcPr>
            <w:tcW w:w="1638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D2H</w:t>
            </w:r>
          </w:p>
        </w:tc>
        <w:tc>
          <w:tcPr>
            <w:tcW w:w="4212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d2h (Videocon)</w:t>
            </w:r>
          </w:p>
        </w:tc>
        <w:tc>
          <w:tcPr>
            <w:tcW w:w="3510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DTH</w:t>
            </w:r>
          </w:p>
        </w:tc>
      </w:tr>
      <w:tr w:rsidR="002F4E70">
        <w:tblPrEx>
          <w:tblCellMar>
            <w:top w:w="0" w:type="dxa"/>
            <w:bottom w:w="0" w:type="dxa"/>
          </w:tblCellMar>
        </w:tblPrEx>
        <w:tc>
          <w:tcPr>
            <w:tcW w:w="1638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ADTV</w:t>
            </w:r>
          </w:p>
        </w:tc>
        <w:tc>
          <w:tcPr>
            <w:tcW w:w="4212" w:type="dxa"/>
            <w:shd w:val="clear" w:color="auto" w:fill="F2F7FC"/>
          </w:tcPr>
          <w:p w:rsidR="002F4E70" w:rsidRDefault="005157E4">
            <w:proofErr w:type="spellStart"/>
            <w:r>
              <w:rPr>
                <w:sz w:val="20"/>
                <w:szCs w:val="20"/>
              </w:rPr>
              <w:t>Airtel</w:t>
            </w:r>
            <w:proofErr w:type="spellEnd"/>
            <w:r>
              <w:rPr>
                <w:sz w:val="20"/>
                <w:szCs w:val="20"/>
              </w:rPr>
              <w:t xml:space="preserve"> Digital TV</w:t>
            </w:r>
          </w:p>
        </w:tc>
        <w:tc>
          <w:tcPr>
            <w:tcW w:w="3510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DTH</w:t>
            </w:r>
          </w:p>
        </w:tc>
      </w:tr>
      <w:tr w:rsidR="002F4E70">
        <w:tblPrEx>
          <w:tblCellMar>
            <w:top w:w="0" w:type="dxa"/>
            <w:bottom w:w="0" w:type="dxa"/>
          </w:tblCellMar>
        </w:tblPrEx>
        <w:tc>
          <w:tcPr>
            <w:tcW w:w="1638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SD</w:t>
            </w:r>
          </w:p>
        </w:tc>
        <w:tc>
          <w:tcPr>
            <w:tcW w:w="4212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Sun Direct</w:t>
            </w:r>
          </w:p>
        </w:tc>
        <w:tc>
          <w:tcPr>
            <w:tcW w:w="3510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DTH</w:t>
            </w:r>
          </w:p>
        </w:tc>
      </w:tr>
    </w:tbl>
    <w:p w:rsidR="002F4E70" w:rsidRDefault="005157E4">
      <w:pPr>
        <w:spacing w:after="120" w:line="300" w:lineRule="auto"/>
      </w:pPr>
      <w:r>
        <w:t xml:space="preserve">Always fetch the live list from the Operator List API — codes above are the standard set and </w:t>
      </w:r>
      <w:r>
        <w:rPr>
          <w:b/>
          <w:bCs/>
          <w:color w:val="C0392B"/>
        </w:rPr>
        <w:t>[verify against your live backend before publishing]</w:t>
      </w:r>
      <w:r>
        <w:t>.</w:t>
      </w:r>
    </w:p>
    <w:p w:rsidR="002F4E70" w:rsidRDefault="005157E4">
      <w:pPr>
        <w:pStyle w:val="Heading2"/>
        <w:spacing w:before="280" w:after="120"/>
      </w:pPr>
      <w:proofErr w:type="gramStart"/>
      <w:r>
        <w:rPr>
          <w:color w:val="1F4E79"/>
        </w:rPr>
        <w:t>7.2  Circle</w:t>
      </w:r>
      <w:proofErr w:type="gramEnd"/>
      <w:r>
        <w:rPr>
          <w:color w:val="1F4E79"/>
        </w:rPr>
        <w:t xml:space="preserve"> codes (common)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70"/>
        <w:gridCol w:w="3510"/>
        <w:gridCol w:w="1170"/>
        <w:gridCol w:w="3510"/>
      </w:tblGrid>
      <w:tr w:rsidR="002F4E70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170" w:type="dxa"/>
            <w:shd w:val="clear" w:color="auto" w:fill="1F4E79"/>
          </w:tcPr>
          <w:p w:rsidR="002F4E70" w:rsidRDefault="005157E4">
            <w:r>
              <w:rPr>
                <w:b/>
                <w:bCs/>
                <w:color w:val="FFFFFF"/>
                <w:sz w:val="20"/>
                <w:szCs w:val="20"/>
              </w:rPr>
              <w:t>Code</w:t>
            </w:r>
          </w:p>
        </w:tc>
        <w:tc>
          <w:tcPr>
            <w:tcW w:w="3510" w:type="dxa"/>
            <w:shd w:val="clear" w:color="auto" w:fill="1F4E79"/>
          </w:tcPr>
          <w:p w:rsidR="002F4E70" w:rsidRDefault="005157E4">
            <w:r>
              <w:rPr>
                <w:b/>
                <w:bCs/>
                <w:color w:val="FFFFFF"/>
                <w:sz w:val="20"/>
                <w:szCs w:val="20"/>
              </w:rPr>
              <w:t>Circle</w:t>
            </w:r>
          </w:p>
        </w:tc>
        <w:tc>
          <w:tcPr>
            <w:tcW w:w="1170" w:type="dxa"/>
            <w:shd w:val="clear" w:color="auto" w:fill="1F4E79"/>
          </w:tcPr>
          <w:p w:rsidR="002F4E70" w:rsidRDefault="005157E4">
            <w:r>
              <w:rPr>
                <w:b/>
                <w:bCs/>
                <w:color w:val="FFFFFF"/>
                <w:sz w:val="20"/>
                <w:szCs w:val="20"/>
              </w:rPr>
              <w:t>Code</w:t>
            </w:r>
          </w:p>
        </w:tc>
        <w:tc>
          <w:tcPr>
            <w:tcW w:w="3510" w:type="dxa"/>
            <w:shd w:val="clear" w:color="auto" w:fill="1F4E79"/>
          </w:tcPr>
          <w:p w:rsidR="002F4E70" w:rsidRDefault="005157E4">
            <w:r>
              <w:rPr>
                <w:b/>
                <w:bCs/>
                <w:color w:val="FFFFFF"/>
                <w:sz w:val="20"/>
                <w:szCs w:val="20"/>
              </w:rPr>
              <w:t>Circle</w:t>
            </w:r>
          </w:p>
        </w:tc>
      </w:tr>
      <w:tr w:rsidR="002F4E70">
        <w:tblPrEx>
          <w:tblCellMar>
            <w:top w:w="0" w:type="dxa"/>
            <w:bottom w:w="0" w:type="dxa"/>
          </w:tblCellMar>
        </w:tblPrEx>
        <w:tc>
          <w:tcPr>
            <w:tcW w:w="1170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DL</w:t>
            </w:r>
          </w:p>
        </w:tc>
        <w:tc>
          <w:tcPr>
            <w:tcW w:w="3510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Delhi NCR</w:t>
            </w:r>
          </w:p>
        </w:tc>
        <w:tc>
          <w:tcPr>
            <w:tcW w:w="1170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UPE</w:t>
            </w:r>
          </w:p>
        </w:tc>
        <w:tc>
          <w:tcPr>
            <w:tcW w:w="3510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UP East</w:t>
            </w:r>
          </w:p>
        </w:tc>
      </w:tr>
      <w:tr w:rsidR="002F4E70">
        <w:tblPrEx>
          <w:tblCellMar>
            <w:top w:w="0" w:type="dxa"/>
            <w:bottom w:w="0" w:type="dxa"/>
          </w:tblCellMar>
        </w:tblPrEx>
        <w:tc>
          <w:tcPr>
            <w:tcW w:w="1170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UPW</w:t>
            </w:r>
          </w:p>
        </w:tc>
        <w:tc>
          <w:tcPr>
            <w:tcW w:w="3510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UP West</w:t>
            </w:r>
          </w:p>
        </w:tc>
        <w:tc>
          <w:tcPr>
            <w:tcW w:w="1170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MB</w:t>
            </w:r>
          </w:p>
        </w:tc>
        <w:tc>
          <w:tcPr>
            <w:tcW w:w="3510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Mumbai</w:t>
            </w:r>
          </w:p>
        </w:tc>
      </w:tr>
      <w:tr w:rsidR="002F4E70">
        <w:tblPrEx>
          <w:tblCellMar>
            <w:top w:w="0" w:type="dxa"/>
            <w:bottom w:w="0" w:type="dxa"/>
          </w:tblCellMar>
        </w:tblPrEx>
        <w:tc>
          <w:tcPr>
            <w:tcW w:w="1170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MH</w:t>
            </w:r>
          </w:p>
        </w:tc>
        <w:tc>
          <w:tcPr>
            <w:tcW w:w="3510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Maharashtra &amp; Goa</w:t>
            </w:r>
          </w:p>
        </w:tc>
        <w:tc>
          <w:tcPr>
            <w:tcW w:w="1170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KL</w:t>
            </w:r>
          </w:p>
        </w:tc>
        <w:tc>
          <w:tcPr>
            <w:tcW w:w="3510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Kerala</w:t>
            </w:r>
          </w:p>
        </w:tc>
      </w:tr>
      <w:tr w:rsidR="002F4E70">
        <w:tblPrEx>
          <w:tblCellMar>
            <w:top w:w="0" w:type="dxa"/>
            <w:bottom w:w="0" w:type="dxa"/>
          </w:tblCellMar>
        </w:tblPrEx>
        <w:tc>
          <w:tcPr>
            <w:tcW w:w="1170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TN</w:t>
            </w:r>
          </w:p>
        </w:tc>
        <w:tc>
          <w:tcPr>
            <w:tcW w:w="3510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Tamil Nadu</w:t>
            </w:r>
          </w:p>
        </w:tc>
        <w:tc>
          <w:tcPr>
            <w:tcW w:w="1170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KA</w:t>
            </w:r>
          </w:p>
        </w:tc>
        <w:tc>
          <w:tcPr>
            <w:tcW w:w="3510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Karnataka</w:t>
            </w:r>
          </w:p>
        </w:tc>
      </w:tr>
      <w:tr w:rsidR="002F4E70">
        <w:tblPrEx>
          <w:tblCellMar>
            <w:top w:w="0" w:type="dxa"/>
            <w:bottom w:w="0" w:type="dxa"/>
          </w:tblCellMar>
        </w:tblPrEx>
        <w:tc>
          <w:tcPr>
            <w:tcW w:w="1170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AP</w:t>
            </w:r>
          </w:p>
        </w:tc>
        <w:tc>
          <w:tcPr>
            <w:tcW w:w="3510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 xml:space="preserve">Andhra Pradesh &amp; </w:t>
            </w:r>
            <w:proofErr w:type="spellStart"/>
            <w:r>
              <w:rPr>
                <w:sz w:val="20"/>
                <w:szCs w:val="20"/>
              </w:rPr>
              <w:t>Telangana</w:t>
            </w:r>
            <w:proofErr w:type="spellEnd"/>
          </w:p>
        </w:tc>
        <w:tc>
          <w:tcPr>
            <w:tcW w:w="1170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GJ</w:t>
            </w:r>
          </w:p>
        </w:tc>
        <w:tc>
          <w:tcPr>
            <w:tcW w:w="3510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Gujarat</w:t>
            </w:r>
          </w:p>
        </w:tc>
      </w:tr>
      <w:tr w:rsidR="002F4E70">
        <w:tblPrEx>
          <w:tblCellMar>
            <w:top w:w="0" w:type="dxa"/>
            <w:bottom w:w="0" w:type="dxa"/>
          </w:tblCellMar>
        </w:tblPrEx>
        <w:tc>
          <w:tcPr>
            <w:tcW w:w="1170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RJ</w:t>
            </w:r>
          </w:p>
        </w:tc>
        <w:tc>
          <w:tcPr>
            <w:tcW w:w="3510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Rajasthan</w:t>
            </w:r>
          </w:p>
        </w:tc>
        <w:tc>
          <w:tcPr>
            <w:tcW w:w="1170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MP</w:t>
            </w:r>
          </w:p>
        </w:tc>
        <w:tc>
          <w:tcPr>
            <w:tcW w:w="3510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MP &amp; Chhattisgarh</w:t>
            </w:r>
          </w:p>
        </w:tc>
      </w:tr>
      <w:tr w:rsidR="002F4E70">
        <w:tblPrEx>
          <w:tblCellMar>
            <w:top w:w="0" w:type="dxa"/>
            <w:bottom w:w="0" w:type="dxa"/>
          </w:tblCellMar>
        </w:tblPrEx>
        <w:tc>
          <w:tcPr>
            <w:tcW w:w="1170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PB</w:t>
            </w:r>
          </w:p>
        </w:tc>
        <w:tc>
          <w:tcPr>
            <w:tcW w:w="3510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Punjab</w:t>
            </w:r>
          </w:p>
        </w:tc>
        <w:tc>
          <w:tcPr>
            <w:tcW w:w="1170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HR</w:t>
            </w:r>
          </w:p>
        </w:tc>
        <w:tc>
          <w:tcPr>
            <w:tcW w:w="3510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Haryana</w:t>
            </w:r>
          </w:p>
        </w:tc>
      </w:tr>
      <w:tr w:rsidR="002F4E70">
        <w:tblPrEx>
          <w:tblCellMar>
            <w:top w:w="0" w:type="dxa"/>
            <w:bottom w:w="0" w:type="dxa"/>
          </w:tblCellMar>
        </w:tblPrEx>
        <w:tc>
          <w:tcPr>
            <w:tcW w:w="1170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lastRenderedPageBreak/>
              <w:t>BR</w:t>
            </w:r>
          </w:p>
        </w:tc>
        <w:tc>
          <w:tcPr>
            <w:tcW w:w="3510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Bihar &amp; Jharkhand</w:t>
            </w:r>
          </w:p>
        </w:tc>
        <w:tc>
          <w:tcPr>
            <w:tcW w:w="1170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OR</w:t>
            </w:r>
          </w:p>
        </w:tc>
        <w:tc>
          <w:tcPr>
            <w:tcW w:w="3510" w:type="dxa"/>
            <w:shd w:val="clear" w:color="auto" w:fill="F2F7FC"/>
          </w:tcPr>
          <w:p w:rsidR="002F4E70" w:rsidRDefault="005157E4">
            <w:proofErr w:type="spellStart"/>
            <w:r>
              <w:rPr>
                <w:sz w:val="20"/>
                <w:szCs w:val="20"/>
              </w:rPr>
              <w:t>Odisha</w:t>
            </w:r>
            <w:proofErr w:type="spellEnd"/>
          </w:p>
        </w:tc>
      </w:tr>
      <w:tr w:rsidR="002F4E70">
        <w:tblPrEx>
          <w:tblCellMar>
            <w:top w:w="0" w:type="dxa"/>
            <w:bottom w:w="0" w:type="dxa"/>
          </w:tblCellMar>
        </w:tblPrEx>
        <w:tc>
          <w:tcPr>
            <w:tcW w:w="1170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WB</w:t>
            </w:r>
          </w:p>
        </w:tc>
        <w:tc>
          <w:tcPr>
            <w:tcW w:w="3510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West Bengal</w:t>
            </w:r>
          </w:p>
        </w:tc>
        <w:tc>
          <w:tcPr>
            <w:tcW w:w="1170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AS</w:t>
            </w:r>
          </w:p>
        </w:tc>
        <w:tc>
          <w:tcPr>
            <w:tcW w:w="3510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Assam</w:t>
            </w:r>
          </w:p>
        </w:tc>
      </w:tr>
      <w:tr w:rsidR="002F4E70">
        <w:tblPrEx>
          <w:tblCellMar>
            <w:top w:w="0" w:type="dxa"/>
            <w:bottom w:w="0" w:type="dxa"/>
          </w:tblCellMar>
        </w:tblPrEx>
        <w:tc>
          <w:tcPr>
            <w:tcW w:w="1170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NE</w:t>
            </w:r>
          </w:p>
        </w:tc>
        <w:tc>
          <w:tcPr>
            <w:tcW w:w="3510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North East</w:t>
            </w:r>
          </w:p>
        </w:tc>
        <w:tc>
          <w:tcPr>
            <w:tcW w:w="1170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HP</w:t>
            </w:r>
          </w:p>
        </w:tc>
        <w:tc>
          <w:tcPr>
            <w:tcW w:w="3510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Himachal Pradesh</w:t>
            </w:r>
          </w:p>
        </w:tc>
      </w:tr>
      <w:tr w:rsidR="002F4E70">
        <w:tblPrEx>
          <w:tblCellMar>
            <w:top w:w="0" w:type="dxa"/>
            <w:bottom w:w="0" w:type="dxa"/>
          </w:tblCellMar>
        </w:tblPrEx>
        <w:tc>
          <w:tcPr>
            <w:tcW w:w="1170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JK</w:t>
            </w:r>
          </w:p>
        </w:tc>
        <w:tc>
          <w:tcPr>
            <w:tcW w:w="3510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Jammu &amp; Kashmir</w:t>
            </w:r>
          </w:p>
        </w:tc>
        <w:tc>
          <w:tcPr>
            <w:tcW w:w="1170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KO</w:t>
            </w:r>
          </w:p>
        </w:tc>
        <w:tc>
          <w:tcPr>
            <w:tcW w:w="3510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Kolkata</w:t>
            </w:r>
          </w:p>
        </w:tc>
      </w:tr>
    </w:tbl>
    <w:p w:rsidR="002F4E70" w:rsidRDefault="005157E4">
      <w:pPr>
        <w:pStyle w:val="Heading1"/>
        <w:spacing w:before="360" w:after="160"/>
      </w:pPr>
      <w:r>
        <w:rPr>
          <w:color w:val="1F4E79"/>
        </w:rPr>
        <w:t>8. Integration Code Samples</w:t>
      </w:r>
    </w:p>
    <w:p w:rsidR="002F4E70" w:rsidRDefault="005157E4">
      <w:pPr>
        <w:pStyle w:val="Heading2"/>
        <w:spacing w:before="280" w:after="120"/>
      </w:pPr>
      <w:proofErr w:type="gramStart"/>
      <w:r>
        <w:rPr>
          <w:color w:val="1F4E79"/>
        </w:rPr>
        <w:t xml:space="preserve">8.1  </w:t>
      </w:r>
      <w:proofErr w:type="spellStart"/>
      <w:r>
        <w:rPr>
          <w:color w:val="1F4E79"/>
        </w:rPr>
        <w:t>cURL</w:t>
      </w:r>
      <w:proofErr w:type="spellEnd"/>
      <w:proofErr w:type="gramEnd"/>
    </w:p>
    <w:p w:rsidR="002F4E70" w:rsidRDefault="005157E4">
      <w:pPr>
        <w:shd w:val="clear" w:color="auto" w:fill="F2F2F2"/>
      </w:pPr>
      <w:proofErr w:type="gramStart"/>
      <w:r>
        <w:rPr>
          <w:rFonts w:ascii="Consolas" w:eastAsia="Consolas" w:hAnsi="Consolas" w:cs="Consolas"/>
          <w:sz w:val="18"/>
          <w:szCs w:val="18"/>
        </w:rPr>
        <w:t>curl</w:t>
      </w:r>
      <w:proofErr w:type="gramEnd"/>
      <w:r>
        <w:rPr>
          <w:rFonts w:ascii="Consolas" w:eastAsia="Consolas" w:hAnsi="Consolas" w:cs="Consolas"/>
          <w:sz w:val="18"/>
          <w:szCs w:val="18"/>
        </w:rPr>
        <w:t xml:space="preserve"> -X POST [https://api.noblewebstudio.com/v1]/recharge \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-H "Content-Type: application/</w:t>
      </w:r>
      <w:proofErr w:type="spellStart"/>
      <w:r>
        <w:rPr>
          <w:rFonts w:ascii="Consolas" w:eastAsia="Consolas" w:hAnsi="Consolas" w:cs="Consolas"/>
          <w:sz w:val="18"/>
          <w:szCs w:val="18"/>
        </w:rPr>
        <w:t>json</w:t>
      </w:r>
      <w:proofErr w:type="spellEnd"/>
      <w:r>
        <w:rPr>
          <w:rFonts w:ascii="Consolas" w:eastAsia="Consolas" w:hAnsi="Consolas" w:cs="Consolas"/>
          <w:sz w:val="18"/>
          <w:szCs w:val="18"/>
        </w:rPr>
        <w:t>" \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-H "X-Member-Id: NWS10023" \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-H "X-</w:t>
      </w:r>
      <w:proofErr w:type="spellStart"/>
      <w:r>
        <w:rPr>
          <w:rFonts w:ascii="Consolas" w:eastAsia="Consolas" w:hAnsi="Consolas" w:cs="Consolas"/>
          <w:sz w:val="18"/>
          <w:szCs w:val="18"/>
        </w:rPr>
        <w:t>Api</w:t>
      </w:r>
      <w:proofErr w:type="spellEnd"/>
      <w:r>
        <w:rPr>
          <w:rFonts w:ascii="Consolas" w:eastAsia="Consolas" w:hAnsi="Consolas" w:cs="Consolas"/>
          <w:sz w:val="18"/>
          <w:szCs w:val="18"/>
        </w:rPr>
        <w:t>-Key: YOUR_API_KEY" \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-H "X-</w:t>
      </w:r>
      <w:proofErr w:type="spellStart"/>
      <w:r>
        <w:rPr>
          <w:rFonts w:ascii="Consolas" w:eastAsia="Consolas" w:hAnsi="Consolas" w:cs="Consolas"/>
          <w:sz w:val="18"/>
          <w:szCs w:val="18"/>
        </w:rPr>
        <w:t>Api</w:t>
      </w:r>
      <w:proofErr w:type="spellEnd"/>
      <w:r>
        <w:rPr>
          <w:rFonts w:ascii="Consolas" w:eastAsia="Consolas" w:hAnsi="Consolas" w:cs="Consolas"/>
          <w:sz w:val="18"/>
          <w:szCs w:val="18"/>
        </w:rPr>
        <w:t>-Secret: YOUR_API_SECRET" \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-d '{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  "</w:t>
      </w:r>
      <w:proofErr w:type="gramStart"/>
      <w:r>
        <w:rPr>
          <w:rFonts w:ascii="Consolas" w:eastAsia="Consolas" w:hAnsi="Consolas" w:cs="Consolas"/>
          <w:sz w:val="18"/>
          <w:szCs w:val="18"/>
        </w:rPr>
        <w:t>mobile</w:t>
      </w:r>
      <w:proofErr w:type="gramEnd"/>
      <w:r>
        <w:rPr>
          <w:rFonts w:ascii="Consolas" w:eastAsia="Consolas" w:hAnsi="Consolas" w:cs="Consolas"/>
          <w:sz w:val="18"/>
          <w:szCs w:val="18"/>
        </w:rPr>
        <w:t>": "98XXXXXX10",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  "</w:t>
      </w:r>
      <w:proofErr w:type="spellStart"/>
      <w:r>
        <w:rPr>
          <w:rFonts w:ascii="Consolas" w:eastAsia="Consolas" w:hAnsi="Consolas" w:cs="Consolas"/>
          <w:sz w:val="18"/>
          <w:szCs w:val="18"/>
        </w:rPr>
        <w:t>operator_cod</w:t>
      </w:r>
      <w:r>
        <w:rPr>
          <w:rFonts w:ascii="Consolas" w:eastAsia="Consolas" w:hAnsi="Consolas" w:cs="Consolas"/>
          <w:sz w:val="18"/>
          <w:szCs w:val="18"/>
        </w:rPr>
        <w:t>e</w:t>
      </w:r>
      <w:proofErr w:type="spellEnd"/>
      <w:r>
        <w:rPr>
          <w:rFonts w:ascii="Consolas" w:eastAsia="Consolas" w:hAnsi="Consolas" w:cs="Consolas"/>
          <w:sz w:val="18"/>
          <w:szCs w:val="18"/>
        </w:rPr>
        <w:t>": "AT",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  "</w:t>
      </w:r>
      <w:proofErr w:type="spellStart"/>
      <w:r>
        <w:rPr>
          <w:rFonts w:ascii="Consolas" w:eastAsia="Consolas" w:hAnsi="Consolas" w:cs="Consolas"/>
          <w:sz w:val="18"/>
          <w:szCs w:val="18"/>
        </w:rPr>
        <w:t>circle_code</w:t>
      </w:r>
      <w:proofErr w:type="spellEnd"/>
      <w:r>
        <w:rPr>
          <w:rFonts w:ascii="Consolas" w:eastAsia="Consolas" w:hAnsi="Consolas" w:cs="Consolas"/>
          <w:sz w:val="18"/>
          <w:szCs w:val="18"/>
        </w:rPr>
        <w:t>": "UPW",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  "</w:t>
      </w:r>
      <w:proofErr w:type="gramStart"/>
      <w:r>
        <w:rPr>
          <w:rFonts w:ascii="Consolas" w:eastAsia="Consolas" w:hAnsi="Consolas" w:cs="Consolas"/>
          <w:sz w:val="18"/>
          <w:szCs w:val="18"/>
        </w:rPr>
        <w:t>amount</w:t>
      </w:r>
      <w:proofErr w:type="gramEnd"/>
      <w:r>
        <w:rPr>
          <w:rFonts w:ascii="Consolas" w:eastAsia="Consolas" w:hAnsi="Consolas" w:cs="Consolas"/>
          <w:sz w:val="18"/>
          <w:szCs w:val="18"/>
        </w:rPr>
        <w:t>": 299,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  "</w:t>
      </w:r>
      <w:proofErr w:type="spellStart"/>
      <w:r>
        <w:rPr>
          <w:rFonts w:ascii="Consolas" w:eastAsia="Consolas" w:hAnsi="Consolas" w:cs="Consolas"/>
          <w:sz w:val="18"/>
          <w:szCs w:val="18"/>
        </w:rPr>
        <w:t>client_ref_id</w:t>
      </w:r>
      <w:proofErr w:type="spellEnd"/>
      <w:r>
        <w:rPr>
          <w:rFonts w:ascii="Consolas" w:eastAsia="Consolas" w:hAnsi="Consolas" w:cs="Consolas"/>
          <w:sz w:val="18"/>
          <w:szCs w:val="18"/>
        </w:rPr>
        <w:t>": "ORD202607180001"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}'</w:t>
      </w:r>
    </w:p>
    <w:p w:rsidR="002F4E70" w:rsidRDefault="005157E4">
      <w:pPr>
        <w:pStyle w:val="Heading2"/>
        <w:spacing w:before="280" w:after="120"/>
      </w:pPr>
      <w:proofErr w:type="gramStart"/>
      <w:r>
        <w:rPr>
          <w:color w:val="1F4E79"/>
        </w:rPr>
        <w:t>8.2  PHP</w:t>
      </w:r>
      <w:proofErr w:type="gramEnd"/>
    </w:p>
    <w:p w:rsidR="002F4E70" w:rsidRDefault="005157E4">
      <w:pPr>
        <w:shd w:val="clear" w:color="auto" w:fill="F2F2F2"/>
      </w:pPr>
      <w:proofErr w:type="gramStart"/>
      <w:r>
        <w:rPr>
          <w:rFonts w:ascii="Consolas" w:eastAsia="Consolas" w:hAnsi="Consolas" w:cs="Consolas"/>
          <w:sz w:val="18"/>
          <w:szCs w:val="18"/>
        </w:rPr>
        <w:t>&lt;?</w:t>
      </w:r>
      <w:proofErr w:type="spellStart"/>
      <w:r>
        <w:rPr>
          <w:rFonts w:ascii="Consolas" w:eastAsia="Consolas" w:hAnsi="Consolas" w:cs="Consolas"/>
          <w:sz w:val="18"/>
          <w:szCs w:val="18"/>
        </w:rPr>
        <w:t>php</w:t>
      </w:r>
      <w:proofErr w:type="spellEnd"/>
      <w:proofErr w:type="gramEnd"/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>$payload = [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"</w:t>
      </w:r>
      <w:proofErr w:type="gramStart"/>
      <w:r>
        <w:rPr>
          <w:rFonts w:ascii="Consolas" w:eastAsia="Consolas" w:hAnsi="Consolas" w:cs="Consolas"/>
          <w:sz w:val="18"/>
          <w:szCs w:val="18"/>
        </w:rPr>
        <w:t>mobile</w:t>
      </w:r>
      <w:proofErr w:type="gramEnd"/>
      <w:r>
        <w:rPr>
          <w:rFonts w:ascii="Consolas" w:eastAsia="Consolas" w:hAnsi="Consolas" w:cs="Consolas"/>
          <w:sz w:val="18"/>
          <w:szCs w:val="18"/>
        </w:rPr>
        <w:t>"        =&gt; "98XXXXXX10",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"</w:t>
      </w:r>
      <w:proofErr w:type="spellStart"/>
      <w:r>
        <w:rPr>
          <w:rFonts w:ascii="Consolas" w:eastAsia="Consolas" w:hAnsi="Consolas" w:cs="Consolas"/>
          <w:sz w:val="18"/>
          <w:szCs w:val="18"/>
        </w:rPr>
        <w:t>operator_code</w:t>
      </w:r>
      <w:proofErr w:type="spellEnd"/>
      <w:r>
        <w:rPr>
          <w:rFonts w:ascii="Consolas" w:eastAsia="Consolas" w:hAnsi="Consolas" w:cs="Consolas"/>
          <w:sz w:val="18"/>
          <w:szCs w:val="18"/>
        </w:rPr>
        <w:t>" =&gt; "AT",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"</w:t>
      </w:r>
      <w:proofErr w:type="spellStart"/>
      <w:r>
        <w:rPr>
          <w:rFonts w:ascii="Consolas" w:eastAsia="Consolas" w:hAnsi="Consolas" w:cs="Consolas"/>
          <w:sz w:val="18"/>
          <w:szCs w:val="18"/>
        </w:rPr>
        <w:t>circle_code</w:t>
      </w:r>
      <w:proofErr w:type="spellEnd"/>
      <w:r>
        <w:rPr>
          <w:rFonts w:ascii="Consolas" w:eastAsia="Consolas" w:hAnsi="Consolas" w:cs="Consolas"/>
          <w:sz w:val="18"/>
          <w:szCs w:val="18"/>
        </w:rPr>
        <w:t>"   =&gt; "UPW",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"</w:t>
      </w:r>
      <w:proofErr w:type="gramStart"/>
      <w:r>
        <w:rPr>
          <w:rFonts w:ascii="Consolas" w:eastAsia="Consolas" w:hAnsi="Consolas" w:cs="Consolas"/>
          <w:sz w:val="18"/>
          <w:szCs w:val="18"/>
        </w:rPr>
        <w:t>amount</w:t>
      </w:r>
      <w:proofErr w:type="gramEnd"/>
      <w:r>
        <w:rPr>
          <w:rFonts w:ascii="Consolas" w:eastAsia="Consolas" w:hAnsi="Consolas" w:cs="Consolas"/>
          <w:sz w:val="18"/>
          <w:szCs w:val="18"/>
        </w:rPr>
        <w:t>"        =&gt; 299,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"</w:t>
      </w:r>
      <w:proofErr w:type="spellStart"/>
      <w:r>
        <w:rPr>
          <w:rFonts w:ascii="Consolas" w:eastAsia="Consolas" w:hAnsi="Consolas" w:cs="Consolas"/>
          <w:sz w:val="18"/>
          <w:szCs w:val="18"/>
        </w:rPr>
        <w:t>client_ref_id</w:t>
      </w:r>
      <w:proofErr w:type="spellEnd"/>
      <w:r>
        <w:rPr>
          <w:rFonts w:ascii="Consolas" w:eastAsia="Consolas" w:hAnsi="Consolas" w:cs="Consolas"/>
          <w:sz w:val="18"/>
          <w:szCs w:val="18"/>
        </w:rPr>
        <w:t>" =&gt; "ORD202607180001"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>];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>$</w:t>
      </w:r>
      <w:proofErr w:type="spellStart"/>
      <w:r>
        <w:rPr>
          <w:rFonts w:ascii="Consolas" w:eastAsia="Consolas" w:hAnsi="Consolas" w:cs="Consolas"/>
          <w:sz w:val="18"/>
          <w:szCs w:val="18"/>
        </w:rPr>
        <w:t>ch</w:t>
      </w:r>
      <w:proofErr w:type="spellEnd"/>
      <w:r>
        <w:rPr>
          <w:rFonts w:ascii="Consolas" w:eastAsia="Consolas" w:hAnsi="Consolas" w:cs="Consolas"/>
          <w:sz w:val="18"/>
          <w:szCs w:val="18"/>
        </w:rPr>
        <w:t xml:space="preserve"> = </w:t>
      </w:r>
      <w:proofErr w:type="spellStart"/>
      <w:r>
        <w:rPr>
          <w:rFonts w:ascii="Consolas" w:eastAsia="Consolas" w:hAnsi="Consolas" w:cs="Consolas"/>
          <w:sz w:val="18"/>
          <w:szCs w:val="18"/>
        </w:rPr>
        <w:t>curl_</w:t>
      </w:r>
      <w:proofErr w:type="gramStart"/>
      <w:r>
        <w:rPr>
          <w:rFonts w:ascii="Consolas" w:eastAsia="Consolas" w:hAnsi="Consolas" w:cs="Consolas"/>
          <w:sz w:val="18"/>
          <w:szCs w:val="18"/>
        </w:rPr>
        <w:t>init</w:t>
      </w:r>
      <w:proofErr w:type="spellEnd"/>
      <w:r>
        <w:rPr>
          <w:rFonts w:ascii="Consolas" w:eastAsia="Consolas" w:hAnsi="Consolas" w:cs="Consolas"/>
          <w:sz w:val="18"/>
          <w:szCs w:val="18"/>
        </w:rPr>
        <w:t>(</w:t>
      </w:r>
      <w:proofErr w:type="gramEnd"/>
      <w:r>
        <w:rPr>
          <w:rFonts w:ascii="Consolas" w:eastAsia="Consolas" w:hAnsi="Consolas" w:cs="Consolas"/>
          <w:sz w:val="18"/>
          <w:szCs w:val="18"/>
        </w:rPr>
        <w:t>"[https://api.noblewebstudio.com/v1]/recharge");</w:t>
      </w:r>
    </w:p>
    <w:p w:rsidR="002F4E70" w:rsidRDefault="005157E4">
      <w:pPr>
        <w:shd w:val="clear" w:color="auto" w:fill="F2F2F2"/>
      </w:pPr>
      <w:proofErr w:type="spellStart"/>
      <w:r>
        <w:rPr>
          <w:rFonts w:ascii="Consolas" w:eastAsia="Consolas" w:hAnsi="Consolas" w:cs="Consolas"/>
          <w:sz w:val="18"/>
          <w:szCs w:val="18"/>
        </w:rPr>
        <w:t>curl_setopt_</w:t>
      </w:r>
      <w:proofErr w:type="gramStart"/>
      <w:r>
        <w:rPr>
          <w:rFonts w:ascii="Consolas" w:eastAsia="Consolas" w:hAnsi="Consolas" w:cs="Consolas"/>
          <w:sz w:val="18"/>
          <w:szCs w:val="18"/>
        </w:rPr>
        <w:t>array</w:t>
      </w:r>
      <w:proofErr w:type="spellEnd"/>
      <w:r>
        <w:rPr>
          <w:rFonts w:ascii="Consolas" w:eastAsia="Consolas" w:hAnsi="Consolas" w:cs="Consolas"/>
          <w:sz w:val="18"/>
          <w:szCs w:val="18"/>
        </w:rPr>
        <w:t>(</w:t>
      </w:r>
      <w:proofErr w:type="gramEnd"/>
      <w:r>
        <w:rPr>
          <w:rFonts w:ascii="Consolas" w:eastAsia="Consolas" w:hAnsi="Consolas" w:cs="Consolas"/>
          <w:sz w:val="18"/>
          <w:szCs w:val="18"/>
        </w:rPr>
        <w:t>$</w:t>
      </w:r>
      <w:proofErr w:type="spellStart"/>
      <w:r>
        <w:rPr>
          <w:rFonts w:ascii="Consolas" w:eastAsia="Consolas" w:hAnsi="Consolas" w:cs="Consolas"/>
          <w:sz w:val="18"/>
          <w:szCs w:val="18"/>
        </w:rPr>
        <w:t>ch</w:t>
      </w:r>
      <w:proofErr w:type="spellEnd"/>
      <w:r>
        <w:rPr>
          <w:rFonts w:ascii="Consolas" w:eastAsia="Consolas" w:hAnsi="Consolas" w:cs="Consolas"/>
          <w:sz w:val="18"/>
          <w:szCs w:val="18"/>
        </w:rPr>
        <w:t>, [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CURLOPT_RETURNTRANSFER =&gt; true,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CURLOPT_POST           =&gt; true,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CURLOPT_POSTFIELDS     =&gt; </w:t>
      </w:r>
      <w:proofErr w:type="spellStart"/>
      <w:r>
        <w:rPr>
          <w:rFonts w:ascii="Consolas" w:eastAsia="Consolas" w:hAnsi="Consolas" w:cs="Consolas"/>
          <w:sz w:val="18"/>
          <w:szCs w:val="18"/>
        </w:rPr>
        <w:t>json_</w:t>
      </w:r>
      <w:proofErr w:type="gramStart"/>
      <w:r>
        <w:rPr>
          <w:rFonts w:ascii="Consolas" w:eastAsia="Consolas" w:hAnsi="Consolas" w:cs="Consolas"/>
          <w:sz w:val="18"/>
          <w:szCs w:val="18"/>
        </w:rPr>
        <w:t>encode</w:t>
      </w:r>
      <w:proofErr w:type="spellEnd"/>
      <w:r>
        <w:rPr>
          <w:rFonts w:ascii="Consolas" w:eastAsia="Consolas" w:hAnsi="Consolas" w:cs="Consolas"/>
          <w:sz w:val="18"/>
          <w:szCs w:val="18"/>
        </w:rPr>
        <w:t>(</w:t>
      </w:r>
      <w:proofErr w:type="gramEnd"/>
      <w:r>
        <w:rPr>
          <w:rFonts w:ascii="Consolas" w:eastAsia="Consolas" w:hAnsi="Consolas" w:cs="Consolas"/>
          <w:sz w:val="18"/>
          <w:szCs w:val="18"/>
        </w:rPr>
        <w:t>$payload),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CURLOPT_HTTPHEADER     =&gt; [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  "Content-Type: application/</w:t>
      </w:r>
      <w:proofErr w:type="spellStart"/>
      <w:r>
        <w:rPr>
          <w:rFonts w:ascii="Consolas" w:eastAsia="Consolas" w:hAnsi="Consolas" w:cs="Consolas"/>
          <w:sz w:val="18"/>
          <w:szCs w:val="18"/>
        </w:rPr>
        <w:t>json</w:t>
      </w:r>
      <w:proofErr w:type="spellEnd"/>
      <w:r>
        <w:rPr>
          <w:rFonts w:ascii="Consolas" w:eastAsia="Consolas" w:hAnsi="Consolas" w:cs="Consolas"/>
          <w:sz w:val="18"/>
          <w:szCs w:val="18"/>
        </w:rPr>
        <w:t>",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  "X-Member-Id: NWS10023",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  "X-</w:t>
      </w:r>
      <w:proofErr w:type="spellStart"/>
      <w:r>
        <w:rPr>
          <w:rFonts w:ascii="Consolas" w:eastAsia="Consolas" w:hAnsi="Consolas" w:cs="Consolas"/>
          <w:sz w:val="18"/>
          <w:szCs w:val="18"/>
        </w:rPr>
        <w:t>Api</w:t>
      </w:r>
      <w:proofErr w:type="spellEnd"/>
      <w:r>
        <w:rPr>
          <w:rFonts w:ascii="Consolas" w:eastAsia="Consolas" w:hAnsi="Consolas" w:cs="Consolas"/>
          <w:sz w:val="18"/>
          <w:szCs w:val="18"/>
        </w:rPr>
        <w:t>-Key</w:t>
      </w:r>
      <w:proofErr w:type="gramStart"/>
      <w:r>
        <w:rPr>
          <w:rFonts w:ascii="Consolas" w:eastAsia="Consolas" w:hAnsi="Consolas" w:cs="Consolas"/>
          <w:sz w:val="18"/>
          <w:szCs w:val="18"/>
        </w:rPr>
        <w:t>: "</w:t>
      </w:r>
      <w:proofErr w:type="gramEnd"/>
      <w:r>
        <w:rPr>
          <w:rFonts w:ascii="Consolas" w:eastAsia="Consolas" w:hAnsi="Consolas" w:cs="Consolas"/>
          <w:sz w:val="18"/>
          <w:szCs w:val="18"/>
        </w:rPr>
        <w:t xml:space="preserve">    . </w:t>
      </w:r>
      <w:proofErr w:type="spellStart"/>
      <w:proofErr w:type="gramStart"/>
      <w:r>
        <w:rPr>
          <w:rFonts w:ascii="Consolas" w:eastAsia="Consolas" w:hAnsi="Consolas" w:cs="Consolas"/>
          <w:sz w:val="18"/>
          <w:szCs w:val="18"/>
        </w:rPr>
        <w:t>getenv</w:t>
      </w:r>
      <w:proofErr w:type="spellEnd"/>
      <w:r>
        <w:rPr>
          <w:rFonts w:ascii="Consolas" w:eastAsia="Consolas" w:hAnsi="Consolas" w:cs="Consolas"/>
          <w:sz w:val="18"/>
          <w:szCs w:val="18"/>
        </w:rPr>
        <w:t>(</w:t>
      </w:r>
      <w:proofErr w:type="gramEnd"/>
      <w:r>
        <w:rPr>
          <w:rFonts w:ascii="Consolas" w:eastAsia="Consolas" w:hAnsi="Consolas" w:cs="Consolas"/>
          <w:sz w:val="18"/>
          <w:szCs w:val="18"/>
        </w:rPr>
        <w:t>"NWS_API_KEY"),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  "X-</w:t>
      </w:r>
      <w:proofErr w:type="spellStart"/>
      <w:r>
        <w:rPr>
          <w:rFonts w:ascii="Consolas" w:eastAsia="Consolas" w:hAnsi="Consolas" w:cs="Consolas"/>
          <w:sz w:val="18"/>
          <w:szCs w:val="18"/>
        </w:rPr>
        <w:t>Api</w:t>
      </w:r>
      <w:proofErr w:type="spellEnd"/>
      <w:r>
        <w:rPr>
          <w:rFonts w:ascii="Consolas" w:eastAsia="Consolas" w:hAnsi="Consolas" w:cs="Consolas"/>
          <w:sz w:val="18"/>
          <w:szCs w:val="18"/>
        </w:rPr>
        <w:t>-Secret</w:t>
      </w:r>
      <w:proofErr w:type="gramStart"/>
      <w:r>
        <w:rPr>
          <w:rFonts w:ascii="Consolas" w:eastAsia="Consolas" w:hAnsi="Consolas" w:cs="Consolas"/>
          <w:sz w:val="18"/>
          <w:szCs w:val="18"/>
        </w:rPr>
        <w:t>: "</w:t>
      </w:r>
      <w:proofErr w:type="gramEnd"/>
      <w:r>
        <w:rPr>
          <w:rFonts w:ascii="Consolas" w:eastAsia="Consolas" w:hAnsi="Consolas" w:cs="Consolas"/>
          <w:sz w:val="18"/>
          <w:szCs w:val="18"/>
        </w:rPr>
        <w:t xml:space="preserve"> . </w:t>
      </w:r>
      <w:proofErr w:type="spellStart"/>
      <w:proofErr w:type="gramStart"/>
      <w:r>
        <w:rPr>
          <w:rFonts w:ascii="Consolas" w:eastAsia="Consolas" w:hAnsi="Consolas" w:cs="Consolas"/>
          <w:sz w:val="18"/>
          <w:szCs w:val="18"/>
        </w:rPr>
        <w:t>getenv</w:t>
      </w:r>
      <w:proofErr w:type="spellEnd"/>
      <w:r>
        <w:rPr>
          <w:rFonts w:ascii="Consolas" w:eastAsia="Consolas" w:hAnsi="Consolas" w:cs="Consolas"/>
          <w:sz w:val="18"/>
          <w:szCs w:val="18"/>
        </w:rPr>
        <w:t>(</w:t>
      </w:r>
      <w:proofErr w:type="gramEnd"/>
      <w:r>
        <w:rPr>
          <w:rFonts w:ascii="Consolas" w:eastAsia="Consolas" w:hAnsi="Consolas" w:cs="Consolas"/>
          <w:sz w:val="18"/>
          <w:szCs w:val="18"/>
        </w:rPr>
        <w:t>"NWS_API_SECRET")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]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>]);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$res = </w:t>
      </w:r>
      <w:proofErr w:type="spellStart"/>
      <w:r>
        <w:rPr>
          <w:rFonts w:ascii="Consolas" w:eastAsia="Consolas" w:hAnsi="Consolas" w:cs="Consolas"/>
          <w:sz w:val="18"/>
          <w:szCs w:val="18"/>
        </w:rPr>
        <w:t>json_</w:t>
      </w:r>
      <w:proofErr w:type="gramStart"/>
      <w:r>
        <w:rPr>
          <w:rFonts w:ascii="Consolas" w:eastAsia="Consolas" w:hAnsi="Consolas" w:cs="Consolas"/>
          <w:sz w:val="18"/>
          <w:szCs w:val="18"/>
        </w:rPr>
        <w:t>decode</w:t>
      </w:r>
      <w:proofErr w:type="spellEnd"/>
      <w:r>
        <w:rPr>
          <w:rFonts w:ascii="Consolas" w:eastAsia="Consolas" w:hAnsi="Consolas" w:cs="Consolas"/>
          <w:sz w:val="18"/>
          <w:szCs w:val="18"/>
        </w:rPr>
        <w:t>(</w:t>
      </w:r>
      <w:proofErr w:type="spellStart"/>
      <w:proofErr w:type="gramEnd"/>
      <w:r>
        <w:rPr>
          <w:rFonts w:ascii="Consolas" w:eastAsia="Consolas" w:hAnsi="Consolas" w:cs="Consolas"/>
          <w:sz w:val="18"/>
          <w:szCs w:val="18"/>
        </w:rPr>
        <w:t>curl_exec</w:t>
      </w:r>
      <w:proofErr w:type="spellEnd"/>
      <w:r>
        <w:rPr>
          <w:rFonts w:ascii="Consolas" w:eastAsia="Consolas" w:hAnsi="Consolas" w:cs="Consolas"/>
          <w:sz w:val="18"/>
          <w:szCs w:val="18"/>
        </w:rPr>
        <w:t>($</w:t>
      </w:r>
      <w:proofErr w:type="spellStart"/>
      <w:r>
        <w:rPr>
          <w:rFonts w:ascii="Consolas" w:eastAsia="Consolas" w:hAnsi="Consolas" w:cs="Consolas"/>
          <w:sz w:val="18"/>
          <w:szCs w:val="18"/>
        </w:rPr>
        <w:t>ch</w:t>
      </w:r>
      <w:proofErr w:type="spellEnd"/>
      <w:r>
        <w:rPr>
          <w:rFonts w:ascii="Consolas" w:eastAsia="Consolas" w:hAnsi="Consolas" w:cs="Consolas"/>
          <w:sz w:val="18"/>
          <w:szCs w:val="18"/>
        </w:rPr>
        <w:t>), true);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</w:t>
      </w:r>
    </w:p>
    <w:p w:rsidR="002F4E70" w:rsidRDefault="005157E4">
      <w:pPr>
        <w:shd w:val="clear" w:color="auto" w:fill="F2F2F2"/>
      </w:pPr>
      <w:proofErr w:type="gramStart"/>
      <w:r>
        <w:rPr>
          <w:rFonts w:ascii="Consolas" w:eastAsia="Consolas" w:hAnsi="Consolas" w:cs="Consolas"/>
          <w:sz w:val="18"/>
          <w:szCs w:val="18"/>
        </w:rPr>
        <w:t>if</w:t>
      </w:r>
      <w:proofErr w:type="gramEnd"/>
      <w:r>
        <w:rPr>
          <w:rFonts w:ascii="Consolas" w:eastAsia="Consolas" w:hAnsi="Consolas" w:cs="Consolas"/>
          <w:sz w:val="18"/>
          <w:szCs w:val="18"/>
        </w:rPr>
        <w:t xml:space="preserve"> ($res["sta</w:t>
      </w:r>
      <w:r>
        <w:rPr>
          <w:rFonts w:ascii="Consolas" w:eastAsia="Consolas" w:hAnsi="Consolas" w:cs="Consolas"/>
          <w:sz w:val="18"/>
          <w:szCs w:val="18"/>
        </w:rPr>
        <w:t>tus"] === "SUCCESS") {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// credit customer, save </w:t>
      </w:r>
      <w:proofErr w:type="spellStart"/>
      <w:r>
        <w:rPr>
          <w:rFonts w:ascii="Consolas" w:eastAsia="Consolas" w:hAnsi="Consolas" w:cs="Consolas"/>
          <w:sz w:val="18"/>
          <w:szCs w:val="18"/>
        </w:rPr>
        <w:t>txn_id</w:t>
      </w:r>
      <w:proofErr w:type="spellEnd"/>
      <w:r>
        <w:rPr>
          <w:rFonts w:ascii="Consolas" w:eastAsia="Consolas" w:hAnsi="Consolas" w:cs="Consolas"/>
          <w:sz w:val="18"/>
          <w:szCs w:val="18"/>
        </w:rPr>
        <w:t xml:space="preserve"> and </w:t>
      </w:r>
      <w:proofErr w:type="spellStart"/>
      <w:r>
        <w:rPr>
          <w:rFonts w:ascii="Consolas" w:eastAsia="Consolas" w:hAnsi="Consolas" w:cs="Consolas"/>
          <w:sz w:val="18"/>
          <w:szCs w:val="18"/>
        </w:rPr>
        <w:t>operator_ref</w:t>
      </w:r>
      <w:proofErr w:type="spellEnd"/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} </w:t>
      </w:r>
      <w:proofErr w:type="spellStart"/>
      <w:r>
        <w:rPr>
          <w:rFonts w:ascii="Consolas" w:eastAsia="Consolas" w:hAnsi="Consolas" w:cs="Consolas"/>
          <w:sz w:val="18"/>
          <w:szCs w:val="18"/>
        </w:rPr>
        <w:t>elseif</w:t>
      </w:r>
      <w:proofErr w:type="spellEnd"/>
      <w:r>
        <w:rPr>
          <w:rFonts w:ascii="Consolas" w:eastAsia="Consolas" w:hAnsi="Consolas" w:cs="Consolas"/>
          <w:sz w:val="18"/>
          <w:szCs w:val="18"/>
        </w:rPr>
        <w:t xml:space="preserve"> ($</w:t>
      </w:r>
      <w:proofErr w:type="gramStart"/>
      <w:r>
        <w:rPr>
          <w:rFonts w:ascii="Consolas" w:eastAsia="Consolas" w:hAnsi="Consolas" w:cs="Consolas"/>
          <w:sz w:val="18"/>
          <w:szCs w:val="18"/>
        </w:rPr>
        <w:t>res[</w:t>
      </w:r>
      <w:proofErr w:type="gramEnd"/>
      <w:r>
        <w:rPr>
          <w:rFonts w:ascii="Consolas" w:eastAsia="Consolas" w:hAnsi="Consolas" w:cs="Consolas"/>
          <w:sz w:val="18"/>
          <w:szCs w:val="18"/>
        </w:rPr>
        <w:t>"status"] === "PENDING") {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// mark in-process; final status arrives via </w:t>
      </w:r>
      <w:proofErr w:type="spellStart"/>
      <w:r>
        <w:rPr>
          <w:rFonts w:ascii="Consolas" w:eastAsia="Consolas" w:hAnsi="Consolas" w:cs="Consolas"/>
          <w:sz w:val="18"/>
          <w:szCs w:val="18"/>
        </w:rPr>
        <w:t>webhook</w:t>
      </w:r>
      <w:proofErr w:type="spellEnd"/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>} else {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// show failure reason from $</w:t>
      </w:r>
      <w:proofErr w:type="gramStart"/>
      <w:r>
        <w:rPr>
          <w:rFonts w:ascii="Consolas" w:eastAsia="Consolas" w:hAnsi="Consolas" w:cs="Consolas"/>
          <w:sz w:val="18"/>
          <w:szCs w:val="18"/>
        </w:rPr>
        <w:t>res[</w:t>
      </w:r>
      <w:proofErr w:type="gramEnd"/>
      <w:r>
        <w:rPr>
          <w:rFonts w:ascii="Consolas" w:eastAsia="Consolas" w:hAnsi="Consolas" w:cs="Consolas"/>
          <w:sz w:val="18"/>
          <w:szCs w:val="18"/>
        </w:rPr>
        <w:t>"message"]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>}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>?&gt;</w:t>
      </w:r>
    </w:p>
    <w:p w:rsidR="002F4E70" w:rsidRDefault="005157E4">
      <w:pPr>
        <w:pStyle w:val="Heading2"/>
        <w:spacing w:before="280" w:after="120"/>
      </w:pPr>
      <w:proofErr w:type="gramStart"/>
      <w:r>
        <w:rPr>
          <w:color w:val="1F4E79"/>
        </w:rPr>
        <w:t>8.3  Python</w:t>
      </w:r>
      <w:proofErr w:type="gramEnd"/>
    </w:p>
    <w:p w:rsidR="002F4E70" w:rsidRDefault="005157E4">
      <w:pPr>
        <w:shd w:val="clear" w:color="auto" w:fill="F2F2F2"/>
      </w:pPr>
      <w:proofErr w:type="gramStart"/>
      <w:r>
        <w:rPr>
          <w:rFonts w:ascii="Consolas" w:eastAsia="Consolas" w:hAnsi="Consolas" w:cs="Consolas"/>
          <w:sz w:val="18"/>
          <w:szCs w:val="18"/>
        </w:rPr>
        <w:t>import</w:t>
      </w:r>
      <w:proofErr w:type="gramEnd"/>
      <w:r>
        <w:rPr>
          <w:rFonts w:ascii="Consolas" w:eastAsia="Consolas" w:hAnsi="Consolas" w:cs="Consolas"/>
          <w:sz w:val="18"/>
          <w:szCs w:val="18"/>
        </w:rPr>
        <w:t xml:space="preserve"> </w:t>
      </w:r>
      <w:proofErr w:type="spellStart"/>
      <w:r>
        <w:rPr>
          <w:rFonts w:ascii="Consolas" w:eastAsia="Consolas" w:hAnsi="Consolas" w:cs="Consolas"/>
          <w:sz w:val="18"/>
          <w:szCs w:val="18"/>
        </w:rPr>
        <w:t>os</w:t>
      </w:r>
      <w:proofErr w:type="spellEnd"/>
      <w:r>
        <w:rPr>
          <w:rFonts w:ascii="Consolas" w:eastAsia="Consolas" w:hAnsi="Consolas" w:cs="Consolas"/>
          <w:sz w:val="18"/>
          <w:szCs w:val="18"/>
        </w:rPr>
        <w:t>, requests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</w:t>
      </w:r>
    </w:p>
    <w:p w:rsidR="002F4E70" w:rsidRDefault="005157E4">
      <w:pPr>
        <w:shd w:val="clear" w:color="auto" w:fill="F2F2F2"/>
      </w:pPr>
      <w:proofErr w:type="gramStart"/>
      <w:r>
        <w:rPr>
          <w:rFonts w:ascii="Consolas" w:eastAsia="Consolas" w:hAnsi="Consolas" w:cs="Consolas"/>
          <w:sz w:val="18"/>
          <w:szCs w:val="18"/>
        </w:rPr>
        <w:lastRenderedPageBreak/>
        <w:t>payload</w:t>
      </w:r>
      <w:proofErr w:type="gramEnd"/>
      <w:r>
        <w:rPr>
          <w:rFonts w:ascii="Consolas" w:eastAsia="Consolas" w:hAnsi="Consolas" w:cs="Consolas"/>
          <w:sz w:val="18"/>
          <w:szCs w:val="18"/>
        </w:rPr>
        <w:t xml:space="preserve"> = {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  "</w:t>
      </w:r>
      <w:proofErr w:type="gramStart"/>
      <w:r>
        <w:rPr>
          <w:rFonts w:ascii="Consolas" w:eastAsia="Consolas" w:hAnsi="Consolas" w:cs="Consolas"/>
          <w:sz w:val="18"/>
          <w:szCs w:val="18"/>
        </w:rPr>
        <w:t>mobile</w:t>
      </w:r>
      <w:proofErr w:type="gramEnd"/>
      <w:r>
        <w:rPr>
          <w:rFonts w:ascii="Consolas" w:eastAsia="Consolas" w:hAnsi="Consolas" w:cs="Consolas"/>
          <w:sz w:val="18"/>
          <w:szCs w:val="18"/>
        </w:rPr>
        <w:t>": "98XXXXXX10",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  "</w:t>
      </w:r>
      <w:proofErr w:type="spellStart"/>
      <w:r>
        <w:rPr>
          <w:rFonts w:ascii="Consolas" w:eastAsia="Consolas" w:hAnsi="Consolas" w:cs="Consolas"/>
          <w:sz w:val="18"/>
          <w:szCs w:val="18"/>
        </w:rPr>
        <w:t>operator_code</w:t>
      </w:r>
      <w:proofErr w:type="spellEnd"/>
      <w:r>
        <w:rPr>
          <w:rFonts w:ascii="Consolas" w:eastAsia="Consolas" w:hAnsi="Consolas" w:cs="Consolas"/>
          <w:sz w:val="18"/>
          <w:szCs w:val="18"/>
        </w:rPr>
        <w:t>": "AT",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  "</w:t>
      </w:r>
      <w:proofErr w:type="spellStart"/>
      <w:r>
        <w:rPr>
          <w:rFonts w:ascii="Consolas" w:eastAsia="Consolas" w:hAnsi="Consolas" w:cs="Consolas"/>
          <w:sz w:val="18"/>
          <w:szCs w:val="18"/>
        </w:rPr>
        <w:t>circle_code</w:t>
      </w:r>
      <w:proofErr w:type="spellEnd"/>
      <w:r>
        <w:rPr>
          <w:rFonts w:ascii="Consolas" w:eastAsia="Consolas" w:hAnsi="Consolas" w:cs="Consolas"/>
          <w:sz w:val="18"/>
          <w:szCs w:val="18"/>
        </w:rPr>
        <w:t>": "UPW",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  "</w:t>
      </w:r>
      <w:proofErr w:type="gramStart"/>
      <w:r>
        <w:rPr>
          <w:rFonts w:ascii="Consolas" w:eastAsia="Consolas" w:hAnsi="Consolas" w:cs="Consolas"/>
          <w:sz w:val="18"/>
          <w:szCs w:val="18"/>
        </w:rPr>
        <w:t>amount</w:t>
      </w:r>
      <w:proofErr w:type="gramEnd"/>
      <w:r>
        <w:rPr>
          <w:rFonts w:ascii="Consolas" w:eastAsia="Consolas" w:hAnsi="Consolas" w:cs="Consolas"/>
          <w:sz w:val="18"/>
          <w:szCs w:val="18"/>
        </w:rPr>
        <w:t>": 299,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  "</w:t>
      </w:r>
      <w:proofErr w:type="spellStart"/>
      <w:r>
        <w:rPr>
          <w:rFonts w:ascii="Consolas" w:eastAsia="Consolas" w:hAnsi="Consolas" w:cs="Consolas"/>
          <w:sz w:val="18"/>
          <w:szCs w:val="18"/>
        </w:rPr>
        <w:t>client_ref_id</w:t>
      </w:r>
      <w:proofErr w:type="spellEnd"/>
      <w:r>
        <w:rPr>
          <w:rFonts w:ascii="Consolas" w:eastAsia="Consolas" w:hAnsi="Consolas" w:cs="Consolas"/>
          <w:sz w:val="18"/>
          <w:szCs w:val="18"/>
        </w:rPr>
        <w:t>": "ORD202607180001",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>}</w:t>
      </w:r>
    </w:p>
    <w:p w:rsidR="002F4E70" w:rsidRDefault="005157E4">
      <w:pPr>
        <w:shd w:val="clear" w:color="auto" w:fill="F2F2F2"/>
      </w:pPr>
      <w:proofErr w:type="gramStart"/>
      <w:r>
        <w:rPr>
          <w:rFonts w:ascii="Consolas" w:eastAsia="Consolas" w:hAnsi="Consolas" w:cs="Consolas"/>
          <w:sz w:val="18"/>
          <w:szCs w:val="18"/>
        </w:rPr>
        <w:t>headers</w:t>
      </w:r>
      <w:proofErr w:type="gramEnd"/>
      <w:r>
        <w:rPr>
          <w:rFonts w:ascii="Consolas" w:eastAsia="Consolas" w:hAnsi="Consolas" w:cs="Consolas"/>
          <w:sz w:val="18"/>
          <w:szCs w:val="18"/>
        </w:rPr>
        <w:t xml:space="preserve"> = {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  "Content-Type": "application/</w:t>
      </w:r>
      <w:proofErr w:type="spellStart"/>
      <w:r>
        <w:rPr>
          <w:rFonts w:ascii="Consolas" w:eastAsia="Consolas" w:hAnsi="Consolas" w:cs="Consolas"/>
          <w:sz w:val="18"/>
          <w:szCs w:val="18"/>
        </w:rPr>
        <w:t>json</w:t>
      </w:r>
      <w:proofErr w:type="spellEnd"/>
      <w:r>
        <w:rPr>
          <w:rFonts w:ascii="Consolas" w:eastAsia="Consolas" w:hAnsi="Consolas" w:cs="Consolas"/>
          <w:sz w:val="18"/>
          <w:szCs w:val="18"/>
        </w:rPr>
        <w:t>",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  "X-Member-Id": "NWS10023</w:t>
      </w:r>
      <w:r>
        <w:rPr>
          <w:rFonts w:ascii="Consolas" w:eastAsia="Consolas" w:hAnsi="Consolas" w:cs="Consolas"/>
          <w:sz w:val="18"/>
          <w:szCs w:val="18"/>
        </w:rPr>
        <w:t>",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  "X-</w:t>
      </w:r>
      <w:proofErr w:type="spellStart"/>
      <w:r>
        <w:rPr>
          <w:rFonts w:ascii="Consolas" w:eastAsia="Consolas" w:hAnsi="Consolas" w:cs="Consolas"/>
          <w:sz w:val="18"/>
          <w:szCs w:val="18"/>
        </w:rPr>
        <w:t>Api</w:t>
      </w:r>
      <w:proofErr w:type="spellEnd"/>
      <w:r>
        <w:rPr>
          <w:rFonts w:ascii="Consolas" w:eastAsia="Consolas" w:hAnsi="Consolas" w:cs="Consolas"/>
          <w:sz w:val="18"/>
          <w:szCs w:val="18"/>
        </w:rPr>
        <w:t xml:space="preserve">-Key": </w:t>
      </w:r>
      <w:proofErr w:type="spellStart"/>
      <w:proofErr w:type="gramStart"/>
      <w:r>
        <w:rPr>
          <w:rFonts w:ascii="Consolas" w:eastAsia="Consolas" w:hAnsi="Consolas" w:cs="Consolas"/>
          <w:sz w:val="18"/>
          <w:szCs w:val="18"/>
        </w:rPr>
        <w:t>os.environ</w:t>
      </w:r>
      <w:proofErr w:type="spellEnd"/>
      <w:r>
        <w:rPr>
          <w:rFonts w:ascii="Consolas" w:eastAsia="Consolas" w:hAnsi="Consolas" w:cs="Consolas"/>
          <w:sz w:val="18"/>
          <w:szCs w:val="18"/>
        </w:rPr>
        <w:t>[</w:t>
      </w:r>
      <w:proofErr w:type="gramEnd"/>
      <w:r>
        <w:rPr>
          <w:rFonts w:ascii="Consolas" w:eastAsia="Consolas" w:hAnsi="Consolas" w:cs="Consolas"/>
          <w:sz w:val="18"/>
          <w:szCs w:val="18"/>
        </w:rPr>
        <w:t>"NWS_API_KEY"],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  "X-</w:t>
      </w:r>
      <w:proofErr w:type="spellStart"/>
      <w:r>
        <w:rPr>
          <w:rFonts w:ascii="Consolas" w:eastAsia="Consolas" w:hAnsi="Consolas" w:cs="Consolas"/>
          <w:sz w:val="18"/>
          <w:szCs w:val="18"/>
        </w:rPr>
        <w:t>Api</w:t>
      </w:r>
      <w:proofErr w:type="spellEnd"/>
      <w:r>
        <w:rPr>
          <w:rFonts w:ascii="Consolas" w:eastAsia="Consolas" w:hAnsi="Consolas" w:cs="Consolas"/>
          <w:sz w:val="18"/>
          <w:szCs w:val="18"/>
        </w:rPr>
        <w:t xml:space="preserve">-Secret": </w:t>
      </w:r>
      <w:proofErr w:type="spellStart"/>
      <w:proofErr w:type="gramStart"/>
      <w:r>
        <w:rPr>
          <w:rFonts w:ascii="Consolas" w:eastAsia="Consolas" w:hAnsi="Consolas" w:cs="Consolas"/>
          <w:sz w:val="18"/>
          <w:szCs w:val="18"/>
        </w:rPr>
        <w:t>os.environ</w:t>
      </w:r>
      <w:proofErr w:type="spellEnd"/>
      <w:r>
        <w:rPr>
          <w:rFonts w:ascii="Consolas" w:eastAsia="Consolas" w:hAnsi="Consolas" w:cs="Consolas"/>
          <w:sz w:val="18"/>
          <w:szCs w:val="18"/>
        </w:rPr>
        <w:t>[</w:t>
      </w:r>
      <w:proofErr w:type="gramEnd"/>
      <w:r>
        <w:rPr>
          <w:rFonts w:ascii="Consolas" w:eastAsia="Consolas" w:hAnsi="Consolas" w:cs="Consolas"/>
          <w:sz w:val="18"/>
          <w:szCs w:val="18"/>
        </w:rPr>
        <w:t>"NWS_API_SECRET"],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>}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r = </w:t>
      </w:r>
      <w:proofErr w:type="spellStart"/>
      <w:proofErr w:type="gramStart"/>
      <w:r>
        <w:rPr>
          <w:rFonts w:ascii="Consolas" w:eastAsia="Consolas" w:hAnsi="Consolas" w:cs="Consolas"/>
          <w:sz w:val="18"/>
          <w:szCs w:val="18"/>
        </w:rPr>
        <w:t>requests.post</w:t>
      </w:r>
      <w:proofErr w:type="spellEnd"/>
      <w:r>
        <w:rPr>
          <w:rFonts w:ascii="Consolas" w:eastAsia="Consolas" w:hAnsi="Consolas" w:cs="Consolas"/>
          <w:sz w:val="18"/>
          <w:szCs w:val="18"/>
        </w:rPr>
        <w:t>(</w:t>
      </w:r>
      <w:proofErr w:type="gramEnd"/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  "[https://api.noblewebstudio.com/v1]/recharge",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  </w:t>
      </w:r>
      <w:proofErr w:type="spellStart"/>
      <w:proofErr w:type="gramStart"/>
      <w:r>
        <w:rPr>
          <w:rFonts w:ascii="Consolas" w:eastAsia="Consolas" w:hAnsi="Consolas" w:cs="Consolas"/>
          <w:sz w:val="18"/>
          <w:szCs w:val="18"/>
        </w:rPr>
        <w:t>json</w:t>
      </w:r>
      <w:proofErr w:type="spellEnd"/>
      <w:r>
        <w:rPr>
          <w:rFonts w:ascii="Consolas" w:eastAsia="Consolas" w:hAnsi="Consolas" w:cs="Consolas"/>
          <w:sz w:val="18"/>
          <w:szCs w:val="18"/>
        </w:rPr>
        <w:t>=</w:t>
      </w:r>
      <w:proofErr w:type="gramEnd"/>
      <w:r>
        <w:rPr>
          <w:rFonts w:ascii="Consolas" w:eastAsia="Consolas" w:hAnsi="Consolas" w:cs="Consolas"/>
          <w:sz w:val="18"/>
          <w:szCs w:val="18"/>
        </w:rPr>
        <w:t>payload, headers=headers, timeout=30,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>)</w:t>
      </w:r>
    </w:p>
    <w:p w:rsidR="002F4E70" w:rsidRDefault="005157E4">
      <w:pPr>
        <w:shd w:val="clear" w:color="auto" w:fill="F2F2F2"/>
      </w:pPr>
      <w:proofErr w:type="gramStart"/>
      <w:r>
        <w:rPr>
          <w:rFonts w:ascii="Consolas" w:eastAsia="Consolas" w:hAnsi="Consolas" w:cs="Consolas"/>
          <w:sz w:val="18"/>
          <w:szCs w:val="18"/>
        </w:rPr>
        <w:t>data</w:t>
      </w:r>
      <w:proofErr w:type="gramEnd"/>
      <w:r>
        <w:rPr>
          <w:rFonts w:ascii="Consolas" w:eastAsia="Consolas" w:hAnsi="Consolas" w:cs="Consolas"/>
          <w:sz w:val="18"/>
          <w:szCs w:val="18"/>
        </w:rPr>
        <w:t xml:space="preserve"> = </w:t>
      </w:r>
      <w:proofErr w:type="spellStart"/>
      <w:r>
        <w:rPr>
          <w:rFonts w:ascii="Consolas" w:eastAsia="Consolas" w:hAnsi="Consolas" w:cs="Consolas"/>
          <w:sz w:val="18"/>
          <w:szCs w:val="18"/>
        </w:rPr>
        <w:t>r.json</w:t>
      </w:r>
      <w:proofErr w:type="spellEnd"/>
      <w:r>
        <w:rPr>
          <w:rFonts w:ascii="Consolas" w:eastAsia="Consolas" w:hAnsi="Consolas" w:cs="Consolas"/>
          <w:sz w:val="18"/>
          <w:szCs w:val="18"/>
        </w:rPr>
        <w:t>()</w:t>
      </w:r>
    </w:p>
    <w:p w:rsidR="002F4E70" w:rsidRDefault="005157E4">
      <w:pPr>
        <w:shd w:val="clear" w:color="auto" w:fill="F2F2F2"/>
      </w:pPr>
      <w:proofErr w:type="gramStart"/>
      <w:r>
        <w:rPr>
          <w:rFonts w:ascii="Consolas" w:eastAsia="Consolas" w:hAnsi="Consolas" w:cs="Consolas"/>
          <w:sz w:val="18"/>
          <w:szCs w:val="18"/>
        </w:rPr>
        <w:t>if</w:t>
      </w:r>
      <w:proofErr w:type="gramEnd"/>
      <w:r>
        <w:rPr>
          <w:rFonts w:ascii="Consolas" w:eastAsia="Consolas" w:hAnsi="Consolas" w:cs="Consolas"/>
          <w:sz w:val="18"/>
          <w:szCs w:val="18"/>
        </w:rPr>
        <w:t xml:space="preserve"> data["status"] == </w:t>
      </w:r>
      <w:r>
        <w:rPr>
          <w:rFonts w:ascii="Consolas" w:eastAsia="Consolas" w:hAnsi="Consolas" w:cs="Consolas"/>
          <w:sz w:val="18"/>
          <w:szCs w:val="18"/>
        </w:rPr>
        <w:t>"SUCCESS":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  ...  # credit customer</w:t>
      </w:r>
    </w:p>
    <w:p w:rsidR="002F4E70" w:rsidRDefault="005157E4">
      <w:pPr>
        <w:shd w:val="clear" w:color="auto" w:fill="F2F2F2"/>
      </w:pPr>
      <w:proofErr w:type="spellStart"/>
      <w:proofErr w:type="gramStart"/>
      <w:r>
        <w:rPr>
          <w:rFonts w:ascii="Consolas" w:eastAsia="Consolas" w:hAnsi="Consolas" w:cs="Consolas"/>
          <w:sz w:val="18"/>
          <w:szCs w:val="18"/>
        </w:rPr>
        <w:t>elif</w:t>
      </w:r>
      <w:proofErr w:type="spellEnd"/>
      <w:proofErr w:type="gramEnd"/>
      <w:r>
        <w:rPr>
          <w:rFonts w:ascii="Consolas" w:eastAsia="Consolas" w:hAnsi="Consolas" w:cs="Consolas"/>
          <w:sz w:val="18"/>
          <w:szCs w:val="18"/>
        </w:rPr>
        <w:t xml:space="preserve"> data["status"] == "PENDING":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  ...  # </w:t>
      </w:r>
      <w:proofErr w:type="gramStart"/>
      <w:r>
        <w:rPr>
          <w:rFonts w:ascii="Consolas" w:eastAsia="Consolas" w:hAnsi="Consolas" w:cs="Consolas"/>
          <w:sz w:val="18"/>
          <w:szCs w:val="18"/>
        </w:rPr>
        <w:t>wait</w:t>
      </w:r>
      <w:proofErr w:type="gramEnd"/>
      <w:r>
        <w:rPr>
          <w:rFonts w:ascii="Consolas" w:eastAsia="Consolas" w:hAnsi="Consolas" w:cs="Consolas"/>
          <w:sz w:val="18"/>
          <w:szCs w:val="18"/>
        </w:rPr>
        <w:t xml:space="preserve"> for </w:t>
      </w:r>
      <w:proofErr w:type="spellStart"/>
      <w:r>
        <w:rPr>
          <w:rFonts w:ascii="Consolas" w:eastAsia="Consolas" w:hAnsi="Consolas" w:cs="Consolas"/>
          <w:sz w:val="18"/>
          <w:szCs w:val="18"/>
        </w:rPr>
        <w:t>webhook</w:t>
      </w:r>
      <w:proofErr w:type="spellEnd"/>
    </w:p>
    <w:p w:rsidR="002F4E70" w:rsidRDefault="005157E4">
      <w:pPr>
        <w:shd w:val="clear" w:color="auto" w:fill="F2F2F2"/>
      </w:pPr>
      <w:proofErr w:type="gramStart"/>
      <w:r>
        <w:rPr>
          <w:rFonts w:ascii="Consolas" w:eastAsia="Consolas" w:hAnsi="Consolas" w:cs="Consolas"/>
          <w:sz w:val="18"/>
          <w:szCs w:val="18"/>
        </w:rPr>
        <w:t>else</w:t>
      </w:r>
      <w:proofErr w:type="gramEnd"/>
      <w:r>
        <w:rPr>
          <w:rFonts w:ascii="Consolas" w:eastAsia="Consolas" w:hAnsi="Consolas" w:cs="Consolas"/>
          <w:sz w:val="18"/>
          <w:szCs w:val="18"/>
        </w:rPr>
        <w:t>:</w:t>
      </w:r>
    </w:p>
    <w:p w:rsidR="002F4E70" w:rsidRDefault="005157E4">
      <w:pPr>
        <w:shd w:val="clear" w:color="auto" w:fill="F2F2F2"/>
      </w:pPr>
      <w:r>
        <w:rPr>
          <w:rFonts w:ascii="Consolas" w:eastAsia="Consolas" w:hAnsi="Consolas" w:cs="Consolas"/>
          <w:sz w:val="18"/>
          <w:szCs w:val="18"/>
        </w:rPr>
        <w:t xml:space="preserve">    ...  # </w:t>
      </w:r>
      <w:proofErr w:type="gramStart"/>
      <w:r>
        <w:rPr>
          <w:rFonts w:ascii="Consolas" w:eastAsia="Consolas" w:hAnsi="Consolas" w:cs="Consolas"/>
          <w:sz w:val="18"/>
          <w:szCs w:val="18"/>
        </w:rPr>
        <w:t>handle</w:t>
      </w:r>
      <w:proofErr w:type="gramEnd"/>
      <w:r>
        <w:rPr>
          <w:rFonts w:ascii="Consolas" w:eastAsia="Consolas" w:hAnsi="Consolas" w:cs="Consolas"/>
          <w:sz w:val="18"/>
          <w:szCs w:val="18"/>
        </w:rPr>
        <w:t xml:space="preserve"> failure</w:t>
      </w:r>
    </w:p>
    <w:p w:rsidR="002F4E70" w:rsidRDefault="005157E4">
      <w:pPr>
        <w:pStyle w:val="Heading1"/>
        <w:spacing w:before="360" w:after="160"/>
      </w:pPr>
      <w:r>
        <w:rPr>
          <w:color w:val="1F4E79"/>
        </w:rPr>
        <w:t>9. Integration Best Practices</w:t>
      </w:r>
    </w:p>
    <w:p w:rsidR="002F4E70" w:rsidRDefault="005157E4">
      <w:pPr>
        <w:pStyle w:val="ListParagraph"/>
        <w:numPr>
          <w:ilvl w:val="0"/>
          <w:numId w:val="2"/>
        </w:numPr>
        <w:spacing w:after="80" w:line="280" w:lineRule="auto"/>
      </w:pPr>
      <w:proofErr w:type="spellStart"/>
      <w:r>
        <w:rPr>
          <w:b/>
          <w:bCs/>
        </w:rPr>
        <w:t>Idempotency</w:t>
      </w:r>
      <w:proofErr w:type="spellEnd"/>
      <w:r>
        <w:rPr>
          <w:b/>
          <w:bCs/>
        </w:rPr>
        <w:t xml:space="preserve">: </w:t>
      </w:r>
      <w:r>
        <w:t xml:space="preserve">generate one unique </w:t>
      </w:r>
      <w:proofErr w:type="spellStart"/>
      <w:r>
        <w:t>client_ref_id</w:t>
      </w:r>
      <w:proofErr w:type="spellEnd"/>
      <w:r>
        <w:t xml:space="preserve"> per customer order and reuse it on retries. This is your protection against double recharges.</w:t>
      </w:r>
    </w:p>
    <w:p w:rsidR="002F4E70" w:rsidRDefault="005157E4">
      <w:pPr>
        <w:pStyle w:val="ListParagraph"/>
        <w:numPr>
          <w:ilvl w:val="0"/>
          <w:numId w:val="2"/>
        </w:numPr>
        <w:spacing w:after="80" w:line="280" w:lineRule="auto"/>
      </w:pPr>
      <w:r>
        <w:rPr>
          <w:b/>
          <w:bCs/>
        </w:rPr>
        <w:t xml:space="preserve">PENDING handling: </w:t>
      </w:r>
      <w:r>
        <w:t xml:space="preserve">show "processing" to the customer; finalize only on </w:t>
      </w:r>
      <w:proofErr w:type="spellStart"/>
      <w:r>
        <w:t>webhook</w:t>
      </w:r>
      <w:proofErr w:type="spellEnd"/>
      <w:r>
        <w:t xml:space="preserve"> or Status API. Most PENDING transactions resolve w</w:t>
      </w:r>
      <w:r>
        <w:t>ithin minutes.</w:t>
      </w:r>
    </w:p>
    <w:p w:rsidR="002F4E70" w:rsidRDefault="005157E4">
      <w:pPr>
        <w:pStyle w:val="ListParagraph"/>
        <w:numPr>
          <w:ilvl w:val="0"/>
          <w:numId w:val="2"/>
        </w:numPr>
        <w:spacing w:after="80" w:line="280" w:lineRule="auto"/>
      </w:pPr>
      <w:r>
        <w:rPr>
          <w:b/>
          <w:bCs/>
        </w:rPr>
        <w:t xml:space="preserve">Timeouts: </w:t>
      </w:r>
      <w:r>
        <w:t xml:space="preserve">set your HTTP client timeout to 30 seconds. On timeout, call the Status API with the same </w:t>
      </w:r>
      <w:proofErr w:type="spellStart"/>
      <w:r>
        <w:t>client_ref_id</w:t>
      </w:r>
      <w:proofErr w:type="spellEnd"/>
      <w:r>
        <w:t xml:space="preserve"> before doing anything else.</w:t>
      </w:r>
    </w:p>
    <w:p w:rsidR="002F4E70" w:rsidRDefault="005157E4">
      <w:pPr>
        <w:pStyle w:val="ListParagraph"/>
        <w:numPr>
          <w:ilvl w:val="0"/>
          <w:numId w:val="2"/>
        </w:numPr>
        <w:spacing w:after="80" w:line="280" w:lineRule="auto"/>
      </w:pPr>
      <w:r>
        <w:rPr>
          <w:b/>
          <w:bCs/>
        </w:rPr>
        <w:t xml:space="preserve">Security: </w:t>
      </w:r>
      <w:r>
        <w:t xml:space="preserve">store keys in environment variables/secret manager, use HTTPS only, verify </w:t>
      </w:r>
      <w:proofErr w:type="spellStart"/>
      <w:r>
        <w:t>webhook</w:t>
      </w:r>
      <w:proofErr w:type="spellEnd"/>
      <w:r>
        <w:t xml:space="preserve"> signat</w:t>
      </w:r>
      <w:r>
        <w:t>ures, and restrict panel access with strong passwords.</w:t>
      </w:r>
    </w:p>
    <w:p w:rsidR="002F4E70" w:rsidRDefault="005157E4">
      <w:pPr>
        <w:pStyle w:val="ListParagraph"/>
        <w:numPr>
          <w:ilvl w:val="0"/>
          <w:numId w:val="2"/>
        </w:numPr>
        <w:spacing w:after="80" w:line="280" w:lineRule="auto"/>
      </w:pPr>
      <w:r>
        <w:rPr>
          <w:b/>
          <w:bCs/>
        </w:rPr>
        <w:t xml:space="preserve">Validation before submit: </w:t>
      </w:r>
      <w:r>
        <w:t>use HLR Check for operator/circle detection and Browse Plans for amount validation — this alone eliminates most failures.</w:t>
      </w:r>
    </w:p>
    <w:p w:rsidR="002F4E70" w:rsidRDefault="005157E4">
      <w:pPr>
        <w:pStyle w:val="ListParagraph"/>
        <w:numPr>
          <w:ilvl w:val="0"/>
          <w:numId w:val="2"/>
        </w:numPr>
        <w:spacing w:after="80" w:line="280" w:lineRule="auto"/>
      </w:pPr>
      <w:r>
        <w:rPr>
          <w:b/>
          <w:bCs/>
        </w:rPr>
        <w:t xml:space="preserve">Reconciliation: </w:t>
      </w:r>
      <w:r>
        <w:t>match your daily orders against the t</w:t>
      </w:r>
      <w:r>
        <w:t>ransaction report in your panel every day; investigate any mismatch within 24 hours.</w:t>
      </w:r>
    </w:p>
    <w:p w:rsidR="002F4E70" w:rsidRDefault="005157E4">
      <w:pPr>
        <w:pStyle w:val="ListParagraph"/>
        <w:numPr>
          <w:ilvl w:val="0"/>
          <w:numId w:val="2"/>
        </w:numPr>
        <w:spacing w:after="80" w:line="280" w:lineRule="auto"/>
      </w:pPr>
      <w:r>
        <w:rPr>
          <w:b/>
          <w:bCs/>
        </w:rPr>
        <w:t xml:space="preserve">Monitoring: </w:t>
      </w:r>
      <w:r>
        <w:t xml:space="preserve">track your success rate per operator; alert yourself if any operator drops below its normal range and contact support with sample </w:t>
      </w:r>
      <w:proofErr w:type="spellStart"/>
      <w:r>
        <w:t>txn_ids</w:t>
      </w:r>
      <w:proofErr w:type="spellEnd"/>
      <w:r>
        <w:t>.</w:t>
      </w:r>
    </w:p>
    <w:p w:rsidR="002F4E70" w:rsidRDefault="005157E4">
      <w:pPr>
        <w:pStyle w:val="Heading1"/>
        <w:spacing w:before="360" w:after="160"/>
      </w:pPr>
      <w:r>
        <w:rPr>
          <w:color w:val="1F4E79"/>
        </w:rPr>
        <w:t xml:space="preserve">10. Sandbox Testing </w:t>
      </w:r>
      <w:r>
        <w:rPr>
          <w:color w:val="1F4E79"/>
        </w:rPr>
        <w:t>Guide</w:t>
      </w:r>
    </w:p>
    <w:p w:rsidR="002F4E70" w:rsidRDefault="005157E4">
      <w:pPr>
        <w:spacing w:after="120" w:line="300" w:lineRule="auto"/>
      </w:pPr>
      <w:r>
        <w:t>The sandbox mirrors production behaviour with test money. Use these magic values to simulate every scenario: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0"/>
        <w:gridCol w:w="5850"/>
      </w:tblGrid>
      <w:tr w:rsidR="002F4E70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510" w:type="dxa"/>
            <w:shd w:val="clear" w:color="auto" w:fill="1F4E79"/>
          </w:tcPr>
          <w:p w:rsidR="002F4E70" w:rsidRDefault="005157E4">
            <w:r>
              <w:rPr>
                <w:b/>
                <w:bCs/>
                <w:color w:val="FFFFFF"/>
                <w:sz w:val="20"/>
                <w:szCs w:val="20"/>
              </w:rPr>
              <w:t>Test Input</w:t>
            </w:r>
          </w:p>
        </w:tc>
        <w:tc>
          <w:tcPr>
            <w:tcW w:w="5850" w:type="dxa"/>
            <w:shd w:val="clear" w:color="auto" w:fill="1F4E79"/>
          </w:tcPr>
          <w:p w:rsidR="002F4E70" w:rsidRDefault="005157E4">
            <w:r>
              <w:rPr>
                <w:b/>
                <w:bCs/>
                <w:color w:val="FFFFFF"/>
                <w:sz w:val="20"/>
                <w:szCs w:val="20"/>
              </w:rPr>
              <w:t>Simulated Result</w:t>
            </w:r>
          </w:p>
        </w:tc>
      </w:tr>
      <w:tr w:rsidR="002F4E70">
        <w:tblPrEx>
          <w:tblCellMar>
            <w:top w:w="0" w:type="dxa"/>
            <w:bottom w:w="0" w:type="dxa"/>
          </w:tblCellMar>
        </w:tblPrEx>
        <w:tc>
          <w:tcPr>
            <w:tcW w:w="3510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Amount = 10</w:t>
            </w:r>
          </w:p>
        </w:tc>
        <w:tc>
          <w:tcPr>
            <w:tcW w:w="5850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SUCCESS (instant)</w:t>
            </w:r>
          </w:p>
        </w:tc>
      </w:tr>
      <w:tr w:rsidR="002F4E70">
        <w:tblPrEx>
          <w:tblCellMar>
            <w:top w:w="0" w:type="dxa"/>
            <w:bottom w:w="0" w:type="dxa"/>
          </w:tblCellMar>
        </w:tblPrEx>
        <w:tc>
          <w:tcPr>
            <w:tcW w:w="3510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Amount = 11</w:t>
            </w:r>
          </w:p>
        </w:tc>
        <w:tc>
          <w:tcPr>
            <w:tcW w:w="5850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 xml:space="preserve">PENDING → SUCCESS </w:t>
            </w:r>
            <w:proofErr w:type="spellStart"/>
            <w:r>
              <w:rPr>
                <w:sz w:val="20"/>
                <w:szCs w:val="20"/>
              </w:rPr>
              <w:t>webhook</w:t>
            </w:r>
            <w:proofErr w:type="spellEnd"/>
            <w:r>
              <w:rPr>
                <w:sz w:val="20"/>
                <w:szCs w:val="20"/>
              </w:rPr>
              <w:t xml:space="preserve"> after ~60 seconds</w:t>
            </w:r>
          </w:p>
        </w:tc>
      </w:tr>
      <w:tr w:rsidR="002F4E70">
        <w:tblPrEx>
          <w:tblCellMar>
            <w:top w:w="0" w:type="dxa"/>
            <w:bottom w:w="0" w:type="dxa"/>
          </w:tblCellMar>
        </w:tblPrEx>
        <w:tc>
          <w:tcPr>
            <w:tcW w:w="3510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Amount = 12</w:t>
            </w:r>
          </w:p>
        </w:tc>
        <w:tc>
          <w:tcPr>
            <w:tcW w:w="5850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 xml:space="preserve">PENDING → FAILED + auto-refund </w:t>
            </w:r>
            <w:proofErr w:type="spellStart"/>
            <w:r>
              <w:rPr>
                <w:sz w:val="20"/>
                <w:szCs w:val="20"/>
              </w:rPr>
              <w:t>webhook</w:t>
            </w:r>
            <w:proofErr w:type="spellEnd"/>
            <w:r>
              <w:rPr>
                <w:sz w:val="20"/>
                <w:szCs w:val="20"/>
              </w:rPr>
              <w:t xml:space="preserve"> after ~60 seconds</w:t>
            </w:r>
          </w:p>
        </w:tc>
      </w:tr>
      <w:tr w:rsidR="002F4E70">
        <w:tblPrEx>
          <w:tblCellMar>
            <w:top w:w="0" w:type="dxa"/>
            <w:bottom w:w="0" w:type="dxa"/>
          </w:tblCellMar>
        </w:tblPrEx>
        <w:tc>
          <w:tcPr>
            <w:tcW w:w="3510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Amount = 13</w:t>
            </w:r>
          </w:p>
        </w:tc>
        <w:tc>
          <w:tcPr>
            <w:tcW w:w="5850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FAILED (operator down, error 1009)</w:t>
            </w:r>
          </w:p>
        </w:tc>
      </w:tr>
      <w:tr w:rsidR="002F4E70">
        <w:tblPrEx>
          <w:tblCellMar>
            <w:top w:w="0" w:type="dxa"/>
            <w:bottom w:w="0" w:type="dxa"/>
          </w:tblCellMar>
        </w:tblPrEx>
        <w:tc>
          <w:tcPr>
            <w:tcW w:w="3510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lastRenderedPageBreak/>
              <w:t>Mobile ending 00</w:t>
            </w:r>
          </w:p>
        </w:tc>
        <w:tc>
          <w:tcPr>
            <w:tcW w:w="5850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Error 1008 — invalid number</w:t>
            </w:r>
          </w:p>
        </w:tc>
      </w:tr>
    </w:tbl>
    <w:p w:rsidR="002F4E70" w:rsidRDefault="005157E4">
      <w:pPr>
        <w:spacing w:after="120" w:line="300" w:lineRule="auto"/>
      </w:pPr>
      <w:r>
        <w:rPr>
          <w:b/>
          <w:bCs/>
          <w:color w:val="C0392B"/>
        </w:rPr>
        <w:t>[Adjust the magic values above to match your actual sandbox behaviour before publishing]</w:t>
      </w:r>
    </w:p>
    <w:p w:rsidR="002F4E70" w:rsidRDefault="005157E4">
      <w:pPr>
        <w:pStyle w:val="Heading3"/>
        <w:spacing w:before="200" w:after="100"/>
      </w:pPr>
      <w:r>
        <w:t>Go-live checklist</w:t>
      </w:r>
    </w:p>
    <w:p w:rsidR="002F4E70" w:rsidRDefault="005157E4">
      <w:pPr>
        <w:pStyle w:val="ListParagraph"/>
        <w:numPr>
          <w:ilvl w:val="0"/>
          <w:numId w:val="4"/>
        </w:numPr>
        <w:spacing w:after="80" w:line="280" w:lineRule="auto"/>
      </w:pPr>
      <w:r>
        <w:t>All four transaction outcomes handled (SUCCESS / PENDING / FAILED / REFUNDED)</w:t>
      </w:r>
    </w:p>
    <w:p w:rsidR="002F4E70" w:rsidRDefault="005157E4">
      <w:pPr>
        <w:pStyle w:val="ListParagraph"/>
        <w:numPr>
          <w:ilvl w:val="0"/>
          <w:numId w:val="4"/>
        </w:numPr>
        <w:spacing w:after="80" w:line="280" w:lineRule="auto"/>
      </w:pPr>
      <w:proofErr w:type="spellStart"/>
      <w:r>
        <w:t>Webhook</w:t>
      </w:r>
      <w:proofErr w:type="spellEnd"/>
      <w:r>
        <w:t xml:space="preserve"> endpoint live, signature verification on, idempotent handling tested</w:t>
      </w:r>
    </w:p>
    <w:p w:rsidR="002F4E70" w:rsidRDefault="005157E4">
      <w:pPr>
        <w:pStyle w:val="ListParagraph"/>
        <w:numPr>
          <w:ilvl w:val="0"/>
          <w:numId w:val="4"/>
        </w:numPr>
        <w:spacing w:after="80" w:line="280" w:lineRule="auto"/>
      </w:pPr>
      <w:r>
        <w:t xml:space="preserve">Timeout + retry flow tested with same </w:t>
      </w:r>
      <w:proofErr w:type="spellStart"/>
      <w:r>
        <w:t>client_ref_id</w:t>
      </w:r>
      <w:proofErr w:type="spellEnd"/>
    </w:p>
    <w:p w:rsidR="002F4E70" w:rsidRDefault="005157E4">
      <w:pPr>
        <w:pStyle w:val="ListParagraph"/>
        <w:numPr>
          <w:ilvl w:val="0"/>
          <w:numId w:val="4"/>
        </w:numPr>
        <w:spacing w:after="80" w:line="280" w:lineRule="auto"/>
      </w:pPr>
      <w:r>
        <w:t>Low-balance alert configured on</w:t>
      </w:r>
      <w:r>
        <w:t xml:space="preserve"> your side</w:t>
      </w:r>
    </w:p>
    <w:p w:rsidR="002F4E70" w:rsidRDefault="005157E4">
      <w:pPr>
        <w:pStyle w:val="ListParagraph"/>
        <w:numPr>
          <w:ilvl w:val="0"/>
          <w:numId w:val="4"/>
        </w:numPr>
        <w:spacing w:after="80" w:line="280" w:lineRule="auto"/>
      </w:pPr>
      <w:r>
        <w:t>Production IP whitelisted and production keys stored securely</w:t>
      </w:r>
    </w:p>
    <w:p w:rsidR="002F4E70" w:rsidRDefault="005157E4">
      <w:pPr>
        <w:pStyle w:val="Heading1"/>
        <w:spacing w:before="360" w:after="160"/>
      </w:pPr>
      <w:r>
        <w:rPr>
          <w:color w:val="1F4E79"/>
        </w:rPr>
        <w:t>11. Support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42"/>
        <w:gridCol w:w="6318"/>
      </w:tblGrid>
      <w:tr w:rsidR="002F4E70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42" w:type="dxa"/>
            <w:shd w:val="clear" w:color="auto" w:fill="1F4E79"/>
          </w:tcPr>
          <w:p w:rsidR="002F4E70" w:rsidRDefault="005157E4">
            <w:r>
              <w:rPr>
                <w:b/>
                <w:bCs/>
                <w:color w:val="FFFFFF"/>
                <w:sz w:val="20"/>
                <w:szCs w:val="20"/>
              </w:rPr>
              <w:t>Channel</w:t>
            </w:r>
          </w:p>
        </w:tc>
        <w:tc>
          <w:tcPr>
            <w:tcW w:w="6318" w:type="dxa"/>
            <w:shd w:val="clear" w:color="auto" w:fill="1F4E79"/>
          </w:tcPr>
          <w:p w:rsidR="002F4E70" w:rsidRDefault="005157E4">
            <w:r>
              <w:rPr>
                <w:b/>
                <w:bCs/>
                <w:color w:val="FFFFFF"/>
                <w:sz w:val="20"/>
                <w:szCs w:val="20"/>
              </w:rPr>
              <w:t>Detail</w:t>
            </w:r>
          </w:p>
        </w:tc>
      </w:tr>
      <w:tr w:rsidR="002F4E70">
        <w:tblPrEx>
          <w:tblCellMar>
            <w:top w:w="0" w:type="dxa"/>
            <w:bottom w:w="0" w:type="dxa"/>
          </w:tblCellMar>
        </w:tblPrEx>
        <w:tc>
          <w:tcPr>
            <w:tcW w:w="3042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Technical support</w:t>
            </w:r>
          </w:p>
        </w:tc>
        <w:tc>
          <w:tcPr>
            <w:tcW w:w="6318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[support email] — 24x7</w:t>
            </w:r>
          </w:p>
        </w:tc>
      </w:tr>
      <w:tr w:rsidR="002F4E70">
        <w:tblPrEx>
          <w:tblCellMar>
            <w:top w:w="0" w:type="dxa"/>
            <w:bottom w:w="0" w:type="dxa"/>
          </w:tblCellMar>
        </w:tblPrEx>
        <w:tc>
          <w:tcPr>
            <w:tcW w:w="3042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 xml:space="preserve">Phone / </w:t>
            </w:r>
            <w:proofErr w:type="spellStart"/>
            <w:r>
              <w:rPr>
                <w:sz w:val="20"/>
                <w:szCs w:val="20"/>
              </w:rPr>
              <w:t>WhatsApp</w:t>
            </w:r>
            <w:proofErr w:type="spellEnd"/>
          </w:p>
        </w:tc>
        <w:tc>
          <w:tcPr>
            <w:tcW w:w="6318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[phone number]</w:t>
            </w:r>
          </w:p>
        </w:tc>
      </w:tr>
      <w:tr w:rsidR="002F4E70">
        <w:tblPrEx>
          <w:tblCellMar>
            <w:top w:w="0" w:type="dxa"/>
            <w:bottom w:w="0" w:type="dxa"/>
          </w:tblCellMar>
        </w:tblPrEx>
        <w:tc>
          <w:tcPr>
            <w:tcW w:w="3042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Escalation</w:t>
            </w:r>
          </w:p>
        </w:tc>
        <w:tc>
          <w:tcPr>
            <w:tcW w:w="6318" w:type="dxa"/>
            <w:shd w:val="clear" w:color="auto" w:fill="FFFFFF"/>
          </w:tcPr>
          <w:p w:rsidR="002F4E70" w:rsidRDefault="005157E4">
            <w:r>
              <w:rPr>
                <w:sz w:val="20"/>
                <w:szCs w:val="20"/>
              </w:rPr>
              <w:t>[account manager / escalation contact]</w:t>
            </w:r>
          </w:p>
        </w:tc>
      </w:tr>
      <w:tr w:rsidR="002F4E70">
        <w:tblPrEx>
          <w:tblCellMar>
            <w:top w:w="0" w:type="dxa"/>
            <w:bottom w:w="0" w:type="dxa"/>
          </w:tblCellMar>
        </w:tblPrEx>
        <w:tc>
          <w:tcPr>
            <w:tcW w:w="3042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Panel</w:t>
            </w:r>
          </w:p>
        </w:tc>
        <w:tc>
          <w:tcPr>
            <w:tcW w:w="6318" w:type="dxa"/>
            <w:shd w:val="clear" w:color="auto" w:fill="F2F7FC"/>
          </w:tcPr>
          <w:p w:rsidR="002F4E70" w:rsidRDefault="005157E4">
            <w:r>
              <w:rPr>
                <w:sz w:val="20"/>
                <w:szCs w:val="20"/>
              </w:rPr>
              <w:t>[panel URL] — reports, disputes, key management</w:t>
            </w:r>
          </w:p>
        </w:tc>
      </w:tr>
    </w:tbl>
    <w:p w:rsidR="002F4E70" w:rsidRDefault="005157E4">
      <w:pPr>
        <w:spacing w:after="120" w:line="300" w:lineRule="auto"/>
      </w:pPr>
      <w:r>
        <w:t xml:space="preserve">When reporting an issue, always include: Member ID, </w:t>
      </w:r>
      <w:proofErr w:type="spellStart"/>
      <w:r>
        <w:t>client_ref_id</w:t>
      </w:r>
      <w:proofErr w:type="spellEnd"/>
      <w:r>
        <w:t xml:space="preserve">, </w:t>
      </w:r>
      <w:proofErr w:type="spellStart"/>
      <w:r>
        <w:t>txn_id</w:t>
      </w:r>
      <w:proofErr w:type="spellEnd"/>
      <w:r>
        <w:t xml:space="preserve"> (if available), timestamp, and the full API response — this cuts resolution time dramatically.</w:t>
      </w:r>
    </w:p>
    <w:sectPr w:rsidR="002F4E70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502FC"/>
    <w:multiLevelType w:val="hybridMultilevel"/>
    <w:tmpl w:val="56F0B286"/>
    <w:lvl w:ilvl="0" w:tplc="3FBC59D4">
      <w:start w:val="1"/>
      <w:numFmt w:val="bullet"/>
      <w:lvlText w:val="●"/>
      <w:lvlJc w:val="left"/>
      <w:pPr>
        <w:ind w:left="720" w:hanging="360"/>
      </w:pPr>
    </w:lvl>
    <w:lvl w:ilvl="1" w:tplc="7C8C80E6">
      <w:start w:val="1"/>
      <w:numFmt w:val="bullet"/>
      <w:lvlText w:val="○"/>
      <w:lvlJc w:val="left"/>
      <w:pPr>
        <w:ind w:left="1440" w:hanging="360"/>
      </w:pPr>
    </w:lvl>
    <w:lvl w:ilvl="2" w:tplc="65362D58">
      <w:start w:val="1"/>
      <w:numFmt w:val="bullet"/>
      <w:lvlText w:val="■"/>
      <w:lvlJc w:val="left"/>
      <w:pPr>
        <w:ind w:left="2160" w:hanging="360"/>
      </w:pPr>
    </w:lvl>
    <w:lvl w:ilvl="3" w:tplc="163E8B0A">
      <w:start w:val="1"/>
      <w:numFmt w:val="bullet"/>
      <w:lvlText w:val="●"/>
      <w:lvlJc w:val="left"/>
      <w:pPr>
        <w:ind w:left="2880" w:hanging="360"/>
      </w:pPr>
    </w:lvl>
    <w:lvl w:ilvl="4" w:tplc="5F246EE8">
      <w:start w:val="1"/>
      <w:numFmt w:val="bullet"/>
      <w:lvlText w:val="○"/>
      <w:lvlJc w:val="left"/>
      <w:pPr>
        <w:ind w:left="3600" w:hanging="360"/>
      </w:pPr>
    </w:lvl>
    <w:lvl w:ilvl="5" w:tplc="27901504">
      <w:start w:val="1"/>
      <w:numFmt w:val="bullet"/>
      <w:lvlText w:val="■"/>
      <w:lvlJc w:val="left"/>
      <w:pPr>
        <w:ind w:left="4320" w:hanging="360"/>
      </w:pPr>
    </w:lvl>
    <w:lvl w:ilvl="6" w:tplc="9C6ECF32">
      <w:start w:val="1"/>
      <w:numFmt w:val="bullet"/>
      <w:lvlText w:val="●"/>
      <w:lvlJc w:val="left"/>
      <w:pPr>
        <w:ind w:left="5040" w:hanging="360"/>
      </w:pPr>
    </w:lvl>
    <w:lvl w:ilvl="7" w:tplc="3438CAA8">
      <w:start w:val="1"/>
      <w:numFmt w:val="bullet"/>
      <w:lvlText w:val="●"/>
      <w:lvlJc w:val="left"/>
      <w:pPr>
        <w:ind w:left="5760" w:hanging="360"/>
      </w:pPr>
    </w:lvl>
    <w:lvl w:ilvl="8" w:tplc="490CB280">
      <w:start w:val="1"/>
      <w:numFmt w:val="bullet"/>
      <w:lvlText w:val="●"/>
      <w:lvlJc w:val="left"/>
      <w:pPr>
        <w:ind w:left="6480" w:hanging="360"/>
      </w:pPr>
    </w:lvl>
  </w:abstractNum>
  <w:abstractNum w:abstractNumId="1">
    <w:nsid w:val="277977A0"/>
    <w:multiLevelType w:val="hybridMultilevel"/>
    <w:tmpl w:val="EC1E0128"/>
    <w:lvl w:ilvl="0" w:tplc="CE76156E">
      <w:start w:val="1"/>
      <w:numFmt w:val="bullet"/>
      <w:lvlText w:val="•"/>
      <w:lvlJc w:val="left"/>
      <w:pPr>
        <w:ind w:left="576" w:hanging="288"/>
      </w:pPr>
    </w:lvl>
    <w:lvl w:ilvl="1" w:tplc="77C2B600">
      <w:numFmt w:val="decimal"/>
      <w:lvlText w:val=""/>
      <w:lvlJc w:val="left"/>
    </w:lvl>
    <w:lvl w:ilvl="2" w:tplc="CF1C1008">
      <w:numFmt w:val="decimal"/>
      <w:lvlText w:val=""/>
      <w:lvlJc w:val="left"/>
    </w:lvl>
    <w:lvl w:ilvl="3" w:tplc="3E00E27E">
      <w:numFmt w:val="decimal"/>
      <w:lvlText w:val=""/>
      <w:lvlJc w:val="left"/>
    </w:lvl>
    <w:lvl w:ilvl="4" w:tplc="A21EF27C">
      <w:numFmt w:val="decimal"/>
      <w:lvlText w:val=""/>
      <w:lvlJc w:val="left"/>
    </w:lvl>
    <w:lvl w:ilvl="5" w:tplc="1EA4F5E6">
      <w:numFmt w:val="decimal"/>
      <w:lvlText w:val=""/>
      <w:lvlJc w:val="left"/>
    </w:lvl>
    <w:lvl w:ilvl="6" w:tplc="FEBE6D34">
      <w:numFmt w:val="decimal"/>
      <w:lvlText w:val=""/>
      <w:lvlJc w:val="left"/>
    </w:lvl>
    <w:lvl w:ilvl="7" w:tplc="024431A4">
      <w:numFmt w:val="decimal"/>
      <w:lvlText w:val=""/>
      <w:lvlJc w:val="left"/>
    </w:lvl>
    <w:lvl w:ilvl="8" w:tplc="B36A71CE">
      <w:numFmt w:val="decimal"/>
      <w:lvlText w:val=""/>
      <w:lvlJc w:val="left"/>
    </w:lvl>
  </w:abstractNum>
  <w:abstractNum w:abstractNumId="2">
    <w:nsid w:val="44AC3359"/>
    <w:multiLevelType w:val="hybridMultilevel"/>
    <w:tmpl w:val="46E08C20"/>
    <w:lvl w:ilvl="0" w:tplc="0D28166E">
      <w:start w:val="1"/>
      <w:numFmt w:val="decimal"/>
      <w:lvlText w:val="%1."/>
      <w:lvlJc w:val="left"/>
      <w:pPr>
        <w:ind w:left="576" w:hanging="360"/>
      </w:pPr>
    </w:lvl>
    <w:lvl w:ilvl="1" w:tplc="ED9E88EE">
      <w:numFmt w:val="decimal"/>
      <w:lvlText w:val=""/>
      <w:lvlJc w:val="left"/>
    </w:lvl>
    <w:lvl w:ilvl="2" w:tplc="7F28AD7C">
      <w:numFmt w:val="decimal"/>
      <w:lvlText w:val=""/>
      <w:lvlJc w:val="left"/>
    </w:lvl>
    <w:lvl w:ilvl="3" w:tplc="119035DC">
      <w:numFmt w:val="decimal"/>
      <w:lvlText w:val=""/>
      <w:lvlJc w:val="left"/>
    </w:lvl>
    <w:lvl w:ilvl="4" w:tplc="8D3840FE">
      <w:numFmt w:val="decimal"/>
      <w:lvlText w:val=""/>
      <w:lvlJc w:val="left"/>
    </w:lvl>
    <w:lvl w:ilvl="5" w:tplc="BA46C52E">
      <w:numFmt w:val="decimal"/>
      <w:lvlText w:val=""/>
      <w:lvlJc w:val="left"/>
    </w:lvl>
    <w:lvl w:ilvl="6" w:tplc="0836523E">
      <w:numFmt w:val="decimal"/>
      <w:lvlText w:val=""/>
      <w:lvlJc w:val="left"/>
    </w:lvl>
    <w:lvl w:ilvl="7" w:tplc="7A8A6082">
      <w:numFmt w:val="decimal"/>
      <w:lvlText w:val=""/>
      <w:lvlJc w:val="left"/>
    </w:lvl>
    <w:lvl w:ilvl="8" w:tplc="D5081EB6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F4E70"/>
    <w:rsid w:val="002F4E70"/>
    <w:rsid w:val="00515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2159</Words>
  <Characters>12309</Characters>
  <Application>Microsoft Office Word</Application>
  <DocSecurity>0</DocSecurity>
  <Lines>102</Lines>
  <Paragraphs>28</Paragraphs>
  <ScaleCrop>false</ScaleCrop>
  <Company/>
  <LinksUpToDate>false</LinksUpToDate>
  <CharactersWithSpaces>14440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shree</cp:lastModifiedBy>
  <cp:revision>3</cp:revision>
  <dcterms:created xsi:type="dcterms:W3CDTF">2026-07-18T11:39:00Z</dcterms:created>
  <dcterms:modified xsi:type="dcterms:W3CDTF">2026-07-18T12:06:00Z</dcterms:modified>
</cp:coreProperties>
</file>